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272"/>
      </w:tblGrid>
      <w:tr w:rsidR="0074188D" w14:paraId="7218634A" w14:textId="77777777" w:rsidTr="00614A40">
        <w:trPr>
          <w:trHeight w:val="6463"/>
        </w:trPr>
        <w:tc>
          <w:tcPr>
            <w:tcW w:w="7257" w:type="dxa"/>
            <w:tcBorders>
              <w:bottom w:val="single" w:sz="24" w:space="0" w:color="178571"/>
            </w:tcBorders>
          </w:tcPr>
          <w:p w14:paraId="3619B4D1" w14:textId="77777777" w:rsidR="0074188D" w:rsidRPr="00153AA7" w:rsidRDefault="0039271F" w:rsidP="00520C70">
            <w:pPr>
              <w:rPr>
                <w:sz w:val="2"/>
                <w:szCs w:val="2"/>
              </w:rPr>
            </w:pPr>
            <w:r w:rsidRPr="00D51BD0">
              <w:rPr>
                <w:noProof/>
                <w:sz w:val="2"/>
                <w:szCs w:val="2"/>
                <w:lang w:eastAsia="sv-SE"/>
              </w:rPr>
              <mc:AlternateContent>
                <mc:Choice Requires="wps">
                  <w:drawing>
                    <wp:anchor distT="45720" distB="45720" distL="114300" distR="114300" simplePos="0" relativeHeight="251667456" behindDoc="0" locked="0" layoutInCell="1" allowOverlap="1" wp14:anchorId="20D57466" wp14:editId="3C6502D8">
                      <wp:simplePos x="0" y="0"/>
                      <wp:positionH relativeFrom="column">
                        <wp:posOffset>3838332</wp:posOffset>
                      </wp:positionH>
                      <wp:positionV relativeFrom="paragraph">
                        <wp:posOffset>3261786</wp:posOffset>
                      </wp:positionV>
                      <wp:extent cx="779145" cy="196215"/>
                      <wp:effectExtent l="0" t="0" r="0" b="0"/>
                      <wp:wrapNone/>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45" cy="196215"/>
                              </a:xfrm>
                              <a:prstGeom prst="rect">
                                <a:avLst/>
                              </a:prstGeom>
                              <a:noFill/>
                              <a:ln w="9525">
                                <a:noFill/>
                                <a:miter lim="800000"/>
                                <a:headEnd/>
                                <a:tailEnd/>
                              </a:ln>
                            </wps:spPr>
                            <wps:txbx>
                              <w:txbxContent>
                                <w:p w14:paraId="7B1A885C" w14:textId="77777777" w:rsidR="00D51BD0" w:rsidRPr="00D51BD0" w:rsidRDefault="00D51BD0" w:rsidP="00D51BD0">
                                  <w:pPr>
                                    <w:ind w:right="75"/>
                                    <w:rPr>
                                      <w:color w:val="BFBFBF" w:themeColor="background1" w:themeShade="BF"/>
                                      <w:sz w:val="14"/>
                                      <w:szCs w:val="14"/>
                                    </w:rPr>
                                  </w:pPr>
                                  <w:r w:rsidRPr="00D51BD0">
                                    <w:rPr>
                                      <w:color w:val="BFBFBF" w:themeColor="background1" w:themeShade="BF"/>
                                      <w:sz w:val="14"/>
                                      <w:szCs w:val="14"/>
                                    </w:rPr>
                                    <w:t xml:space="preserve">Foto: Johnér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D57466" id="_x0000_t202" coordsize="21600,21600" o:spt="202" path="m,l,21600r21600,l21600,xe">
                      <v:stroke joinstyle="miter"/>
                      <v:path gradientshapeok="t" o:connecttype="rect"/>
                    </v:shapetype>
                    <v:shape id="Textruta 2" o:spid="_x0000_s1026" type="#_x0000_t202" style="position:absolute;margin-left:302.25pt;margin-top:256.85pt;width:61.35pt;height:15.4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" filled="f" stroked="f">
                      <v:textbox>
                        <w:txbxContent>
                          <w:p w:rsidR="00D51BD0" w:rsidRPr="00D51BD0" w:rsidRDefault="00D51BD0" w:rsidP="00D51BD0">
                            <w:pPr>
                              <w:ind w:right="75"/>
                              <w:rPr>
                                <w:color w:val="BFBFBF" w:themeColor="background1" w:themeShade="BF"/>
                                <w:sz w:val="14"/>
                                <w:szCs w:val="14"/>
                              </w:rPr>
                            </w:pPr>
                            <w:r w:rsidRPr="00D51BD0">
                              <w:rPr>
                                <w:color w:val="BFBFBF" w:themeColor="background1" w:themeShade="BF"/>
                                <w:sz w:val="14"/>
                                <w:szCs w:val="14"/>
                              </w:rPr>
                              <w:t xml:space="preserve">Foto: Johnér </w:t>
                            </w:r>
                          </w:p>
                        </w:txbxContent>
                      </v:textbox>
                    </v:shape>
                  </w:pict>
                </mc:Fallback>
              </mc:AlternateContent>
            </w:r>
            <w:r w:rsidR="00D4640A" w:rsidRPr="00D4640A">
              <w:rPr>
                <w:noProof/>
                <w:sz w:val="2"/>
                <w:szCs w:val="2"/>
                <w:lang w:eastAsia="sv-SE"/>
              </w:rPr>
              <mc:AlternateContent>
                <mc:Choice Requires="wps">
                  <w:drawing>
                    <wp:anchor distT="45720" distB="45720" distL="114300" distR="114300" simplePos="0" relativeHeight="251674624" behindDoc="0" locked="0" layoutInCell="1" allowOverlap="1">
                      <wp:simplePos x="0" y="0"/>
                      <wp:positionH relativeFrom="column">
                        <wp:posOffset>1388745</wp:posOffset>
                      </wp:positionH>
                      <wp:positionV relativeFrom="paragraph">
                        <wp:posOffset>0</wp:posOffset>
                      </wp:positionV>
                      <wp:extent cx="3228975" cy="273050"/>
                      <wp:effectExtent l="0" t="0" r="0" b="0"/>
                      <wp:wrapSquare wrapText="bothSides"/>
                      <wp:docPr id="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273050"/>
                              </a:xfrm>
                              <a:prstGeom prst="rect">
                                <a:avLst/>
                              </a:prstGeom>
                              <a:noFill/>
                              <a:ln w="9525">
                                <a:noFill/>
                                <a:miter lim="800000"/>
                                <a:headEnd/>
                                <a:tailEnd/>
                              </a:ln>
                            </wps:spPr>
                            <wps:txbx>
                              <w:txbxContent>
                                <w:p w14:paraId="3C93184F" w14:textId="77777777" w:rsidR="00D4640A" w:rsidRPr="00D4640A" w:rsidRDefault="00D4640A" w:rsidP="00D4640A">
                                  <w:pPr>
                                    <w:pStyle w:val="Sidhuvud"/>
                                    <w:ind w:right="-1135"/>
                                    <w:rPr>
                                      <w:i/>
                                      <w:iCs/>
                                    </w:rPr>
                                  </w:pPr>
                                  <w:r w:rsidRPr="00D4640A">
                                    <w:rPr>
                                      <w:i/>
                                      <w:iCs/>
                                    </w:rPr>
                                    <w:t>Psykisk ohälsa under graviditet - Egenvård - Turkiska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09.35pt;margin-top:0;width:254.25pt;height:21.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" filled="f" stroked="f">
                      <v:textbox>
                        <w:txbxContent>
                          <w:p w:rsidR="00D4640A" w:rsidRPr="00D4640A" w:rsidRDefault="00D4640A" w:rsidP="00D4640A">
                            <w:pPr>
                              <w:pStyle w:val="Sidhuvud"/>
                              <w:ind w:right="-1135"/>
                              <w:rPr>
                                <w:i/>
                                <w:iCs/>
                              </w:rPr>
                            </w:pPr>
                            <w:r w:rsidRPr="00D4640A">
                              <w:rPr>
                                <w:i/>
                                <w:iCs/>
                              </w:rPr>
                              <w:t>Psykisk ohälsa under graviditet - Egenvård - Turkiska</w:t>
                            </w:r>
                          </w:p>
                        </w:txbxContent>
                      </v:textbox>
                      <w10:wrap type="square"/>
                    </v:shape>
                  </w:pict>
                </mc:Fallback>
              </mc:AlternateContent>
            </w:r>
            <w:r w:rsidR="00D4640A">
              <w:rPr>
                <w:noProof/>
                <w:sz w:val="2"/>
                <w:szCs w:val="2"/>
                <w:lang w:eastAsia="sv-SE"/>
              </w:rPr>
              <w:drawing>
                <wp:anchor distT="0" distB="0" distL="114300" distR="114300" simplePos="0" relativeHeight="251672576" behindDoc="1" locked="0" layoutInCell="1" allowOverlap="1">
                  <wp:simplePos x="0" y="0"/>
                  <wp:positionH relativeFrom="column">
                    <wp:posOffset>0</wp:posOffset>
                  </wp:positionH>
                  <wp:positionV relativeFrom="paragraph">
                    <wp:posOffset>194164</wp:posOffset>
                  </wp:positionV>
                  <wp:extent cx="4617720" cy="3080385"/>
                  <wp:effectExtent l="0" t="0" r="0" b="5715"/>
                  <wp:wrapTight wrapText="bothSides">
                    <wp:wrapPolygon edited="0">
                      <wp:start x="0" y="0"/>
                      <wp:lineTo x="0" y="21506"/>
                      <wp:lineTo x="21475" y="21506"/>
                      <wp:lineTo x="21475" y="0"/>
                      <wp:lineTo x="0" y="0"/>
                    </wp:wrapPolygon>
                  </wp:wrapTight>
                  <wp:docPr id="22" name="Bildobjek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_Y0A0593.jpg"/>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4617720" cy="3080385"/>
                          </a:xfrm>
                          <a:prstGeom prst="rect">
                            <a:avLst/>
                          </a:prstGeom>
                          <a:ln>
                            <a:noFill/>
                          </a:ln>
                          <a:extLst>
                            <a:ext uri="{53640926-AAD7-44D8-BBD7-CCE9431645EC}">
                              <a14:shadowObscured xmlns:a14="http://schemas.microsoft.com/office/drawing/2010/main"/>
                            </a:ext>
                          </a:extLst>
                        </pic:spPr>
                      </pic:pic>
                    </a:graphicData>
                  </a:graphic>
                </wp:anchor>
              </w:drawing>
            </w:r>
            <w:r w:rsidR="004E0CBE">
              <w:rPr>
                <w:rFonts w:eastAsiaTheme="majorEastAsia" w:cstheme="majorBidi"/>
                <w:b/>
                <w:noProof/>
                <w:color w:val="158DAF"/>
                <w:spacing w:val="-10"/>
                <w:kern w:val="28"/>
                <w:sz w:val="56"/>
                <w:szCs w:val="56"/>
                <w:lang w:eastAsia="sv-SE"/>
              </w:rPr>
              <mc:AlternateContent>
                <mc:Choice Requires="wpg">
                  <w:drawing>
                    <wp:anchor distT="0" distB="0" distL="114300" distR="114300" simplePos="0" relativeHeight="251661312" behindDoc="0" locked="0" layoutInCell="1" allowOverlap="1">
                      <wp:simplePos x="0" y="0"/>
                      <wp:positionH relativeFrom="column">
                        <wp:posOffset>3354705</wp:posOffset>
                      </wp:positionH>
                      <wp:positionV relativeFrom="paragraph">
                        <wp:posOffset>5554345</wp:posOffset>
                      </wp:positionV>
                      <wp:extent cx="1259840" cy="1259840"/>
                      <wp:effectExtent l="0" t="0" r="0" b="0"/>
                      <wp:wrapNone/>
                      <wp:docPr id="2" name="Grupp 2"/>
                      <wp:cNvGraphicFramePr/>
                      <a:graphic xmlns:a="http://schemas.openxmlformats.org/drawingml/2006/main">
                        <a:graphicData uri="http://schemas.microsoft.com/office/word/2010/wordprocessingGroup">
                          <wpg:wgp>
                            <wpg:cNvGrpSpPr/>
                            <wpg:grpSpPr>
                              <a:xfrm>
                                <a:off x="0" y="0"/>
                                <a:ext cx="1259840" cy="1259840"/>
                                <a:chOff x="0" y="0"/>
                                <a:chExt cx="1259840" cy="1259840"/>
                              </a:xfrm>
                            </wpg:grpSpPr>
                            <wps:wsp>
                              <wps:cNvPr id="1" name="Rektangel 1"/>
                              <wps:cNvSpPr/>
                              <wps:spPr>
                                <a:xfrm>
                                  <a:off x="0" y="0"/>
                                  <a:ext cx="1259840" cy="1259840"/>
                                </a:xfrm>
                                <a:prstGeom prst="rect">
                                  <a:avLst/>
                                </a:prstGeom>
                                <a:solidFill>
                                  <a:srgbClr val="DB374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 name="Bildobjekt 6"/>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155734" y="188068"/>
                                  <a:ext cx="934085" cy="8915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38F0727" id="Grupp 2" o:spid="_x0000_s1026" style="position:absolute;margin-left:264.15pt;margin-top:437.35pt;width:99.2pt;height:99.2pt;z-index:251661312;mso-width-relative:margin;mso-height-relative:margin" coordsize="12598,1259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">
                      <v:rect id="Rektangel 1" o:spid="_x0000_s1027" style="position:absolute;width:12598;height:125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" fillcolor="#db3747"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6" o:spid="_x0000_s1028" type="#_x0000_t75" style="position:absolute;left:1557;top:1880;width:9341;height:89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">
                        <v:imagedata r:id="rId15" o:title=""/>
                        <v:path arrowok="t"/>
                      </v:shape>
                    </v:group>
                  </w:pict>
                </mc:Fallback>
              </mc:AlternateContent>
            </w:r>
          </w:p>
        </w:tc>
      </w:tr>
      <w:tr w:rsidR="0074188D" w:rsidRPr="003234A1" w14:paraId="79E18EE0" w14:textId="77777777" w:rsidTr="00614A40">
        <w:trPr>
          <w:trHeight w:val="2051"/>
        </w:trPr>
        <w:tc>
          <w:tcPr>
            <w:tcW w:w="7257" w:type="dxa"/>
            <w:tcBorders>
              <w:top w:val="single" w:sz="24" w:space="0" w:color="178571"/>
            </w:tcBorders>
            <w:tcMar>
              <w:top w:w="170" w:type="dxa"/>
            </w:tcMar>
          </w:tcPr>
          <w:sdt>
            <w:sdtPr>
              <w:rPr>
                <w:rStyle w:val="Rubrik1Char"/>
                <w:lang w:val="tr-TR" w:eastAsia="sv-SE" w:bidi="tr-TR"/>
              </w:rPr>
              <w:id w:val="1237122722"/>
              <w:placeholder>
                <w:docPart w:val="DefaultPlaceholder_-1854013440"/>
              </w:placeholder>
              <w15:appearance w15:val="hidden"/>
              <w:text/>
            </w:sdtPr>
            <w:sdtEndPr>
              <w:rPr>
                <w:rStyle w:val="Rubrik1Char"/>
              </w:rPr>
            </w:sdtEndPr>
            <w:sdtContent>
              <w:p w14:paraId="2CA610DC" w14:textId="77777777" w:rsidR="000A403A" w:rsidRPr="00D51BD0" w:rsidRDefault="00DE1744" w:rsidP="00D51BD0">
                <w:pPr>
                  <w:rPr>
                    <w:rFonts w:eastAsiaTheme="majorEastAsia" w:cstheme="majorBidi"/>
                    <w:b/>
                    <w:color w:val="178571"/>
                    <w:spacing w:val="-10"/>
                    <w:kern w:val="28"/>
                    <w:sz w:val="52"/>
                    <w:szCs w:val="52"/>
                  </w:rPr>
                </w:pPr>
                <w:r w:rsidRPr="00DE1744">
                  <w:rPr>
                    <w:rStyle w:val="Rubrik1Char"/>
                    <w:lang w:val="tr-TR" w:eastAsia="sv-SE" w:bidi="tr-TR"/>
                  </w:rPr>
                  <w:t>Hamilelik sırasında psikolojik rahatsızlıklar hakkında bilgi</w:t>
                </w:r>
              </w:p>
            </w:sdtContent>
          </w:sdt>
        </w:tc>
      </w:tr>
      <w:tr w:rsidR="0074188D" w14:paraId="0E9649AF" w14:textId="77777777" w:rsidTr="003234A1">
        <w:trPr>
          <w:trHeight w:val="1987"/>
        </w:trPr>
        <w:tc>
          <w:tcPr>
            <w:tcW w:w="0" w:type="auto"/>
            <w:vAlign w:val="bottom"/>
          </w:tcPr>
          <w:p w14:paraId="5D33281A" w14:textId="77777777" w:rsidR="0074188D" w:rsidRDefault="005142E6" w:rsidP="00D51BD0">
            <w:sdt>
              <w:sdtPr>
                <w:rPr>
                  <w:color w:val="BFBFBF" w:themeColor="background1" w:themeShade="BF"/>
                </w:rPr>
                <w:alias w:val="Verksamhet"/>
                <w:tag w:val="Verksamhet"/>
                <w:id w:val="-1099333518"/>
                <w:placeholder>
                  <w:docPart w:val="E918DD5F2B7A49CE9E9C8EA351F08C98"/>
                </w:placeholder>
                <w15:appearance w15:val="hidden"/>
                <w:text/>
              </w:sdtPr>
              <w:sdtEndPr/>
              <w:sdtContent>
                <w:r w:rsidR="00CE0BF1" w:rsidRPr="00D51BD0">
                  <w:rPr>
                    <w:color w:val="BFBFBF" w:themeColor="background1" w:themeShade="BF"/>
                  </w:rPr>
                  <w:t xml:space="preserve"> </w:t>
                </w:r>
                <w:r w:rsidR="00D51BD0" w:rsidRPr="00D51BD0">
                  <w:rPr>
                    <w:color w:val="BFBFBF" w:themeColor="background1" w:themeShade="BF"/>
                  </w:rPr>
                  <w:t>Mödrahälsovårdsenheten – Region Dalarna</w:t>
                </w:r>
              </w:sdtContent>
            </w:sdt>
            <w:r w:rsidR="00CE0BF1" w:rsidRPr="009636D9">
              <w:rPr>
                <w:noProof/>
                <w:color w:val="FFFFFF" w:themeColor="background1"/>
                <w:lang w:eastAsia="sv-SE"/>
              </w:rPr>
              <w:t xml:space="preserve"> </w:t>
            </w:r>
          </w:p>
        </w:tc>
      </w:tr>
    </w:tbl>
    <w:p w14:paraId="3695890E" w14:textId="77777777" w:rsidR="00CE0BF1" w:rsidRDefault="00CE0BF1">
      <w:pPr>
        <w:rPr>
          <w:sz w:val="2"/>
          <w:szCs w:val="2"/>
        </w:rPr>
      </w:pPr>
    </w:p>
    <w:tbl>
      <w:tblPr>
        <w:tblStyle w:val="Tabellrutnt"/>
        <w:tblW w:w="72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9F5F2" w:themeFill="accent5" w:themeFillTint="33"/>
        <w:tblLook w:val="04A0" w:firstRow="1" w:lastRow="0" w:firstColumn="1" w:lastColumn="0" w:noHBand="0" w:noVBand="1"/>
      </w:tblPr>
      <w:tblGrid>
        <w:gridCol w:w="566"/>
        <w:gridCol w:w="6126"/>
        <w:gridCol w:w="565"/>
      </w:tblGrid>
      <w:tr w:rsidR="00EA69BC" w14:paraId="443BEC98" w14:textId="77777777" w:rsidTr="001A1846">
        <w:trPr>
          <w:trHeight w:val="567"/>
        </w:trPr>
        <w:tc>
          <w:tcPr>
            <w:tcW w:w="566" w:type="dxa"/>
            <w:shd w:val="clear" w:color="auto" w:fill="E9F5F2" w:themeFill="accent5" w:themeFillTint="33"/>
          </w:tcPr>
          <w:p w14:paraId="21B7A6B2" w14:textId="77777777" w:rsidR="00CE0BF1" w:rsidRDefault="00CE0BF1" w:rsidP="00CE0BF1"/>
        </w:tc>
        <w:tc>
          <w:tcPr>
            <w:tcW w:w="6126" w:type="dxa"/>
            <w:shd w:val="clear" w:color="auto" w:fill="E9F5F2" w:themeFill="accent5" w:themeFillTint="33"/>
          </w:tcPr>
          <w:p w14:paraId="1D82AE84" w14:textId="77777777" w:rsidR="00CE0BF1" w:rsidRDefault="00CE0BF1" w:rsidP="00CE0BF1"/>
        </w:tc>
        <w:tc>
          <w:tcPr>
            <w:tcW w:w="565" w:type="dxa"/>
            <w:shd w:val="clear" w:color="auto" w:fill="E9F5F2" w:themeFill="accent5" w:themeFillTint="33"/>
          </w:tcPr>
          <w:p w14:paraId="396DCC1B" w14:textId="77777777" w:rsidR="00CE0BF1" w:rsidRDefault="00CE0BF1" w:rsidP="00CE0BF1"/>
        </w:tc>
      </w:tr>
      <w:tr w:rsidR="00EA69BC" w14:paraId="4B2F0A88" w14:textId="77777777" w:rsidTr="001A1846">
        <w:trPr>
          <w:trHeight w:val="4111"/>
        </w:trPr>
        <w:tc>
          <w:tcPr>
            <w:tcW w:w="566" w:type="dxa"/>
            <w:shd w:val="clear" w:color="auto" w:fill="E9F5F2" w:themeFill="accent5" w:themeFillTint="33"/>
          </w:tcPr>
          <w:p w14:paraId="49F05351" w14:textId="77777777" w:rsidR="000A2634" w:rsidRDefault="000A2634" w:rsidP="00CE0BF1"/>
        </w:tc>
        <w:tc>
          <w:tcPr>
            <w:tcW w:w="6126" w:type="dxa"/>
            <w:shd w:val="clear" w:color="auto" w:fill="E9F5F2" w:themeFill="accent5" w:themeFillTint="33"/>
          </w:tcPr>
          <w:p w14:paraId="23B92AEF" w14:textId="77777777" w:rsidR="000A2634" w:rsidRDefault="000A2634" w:rsidP="00CE0BF1"/>
        </w:tc>
        <w:tc>
          <w:tcPr>
            <w:tcW w:w="565" w:type="dxa"/>
            <w:shd w:val="clear" w:color="auto" w:fill="E9F5F2" w:themeFill="accent5" w:themeFillTint="33"/>
          </w:tcPr>
          <w:p w14:paraId="11B0EADE" w14:textId="77777777" w:rsidR="000A2634" w:rsidRDefault="000A2634" w:rsidP="00CE0BF1"/>
        </w:tc>
      </w:tr>
      <w:tr w:rsidR="00EA69BC" w14:paraId="67E9A0A1" w14:textId="77777777" w:rsidTr="001A1846">
        <w:trPr>
          <w:trHeight w:val="4649"/>
        </w:trPr>
        <w:tc>
          <w:tcPr>
            <w:tcW w:w="566" w:type="dxa"/>
            <w:shd w:val="clear" w:color="auto" w:fill="E9F5F2" w:themeFill="accent5" w:themeFillTint="33"/>
          </w:tcPr>
          <w:p w14:paraId="66B3F2F9" w14:textId="77777777" w:rsidR="000A2634" w:rsidRDefault="000A2634" w:rsidP="00CE0BF1"/>
        </w:tc>
        <w:tc>
          <w:tcPr>
            <w:tcW w:w="6126" w:type="dxa"/>
            <w:shd w:val="clear" w:color="auto" w:fill="E9F5F2" w:themeFill="accent5" w:themeFillTint="33"/>
          </w:tcPr>
          <w:p w14:paraId="207D260E" w14:textId="77777777" w:rsidR="000A2634" w:rsidRPr="001A1846" w:rsidRDefault="00EA69BC" w:rsidP="001A1846">
            <w:pPr>
              <w:spacing w:after="120"/>
              <w:ind w:left="397" w:right="397"/>
              <w:rPr>
                <w:b/>
              </w:rPr>
            </w:pPr>
            <w:r>
              <w:rPr>
                <w:noProof/>
                <w:lang w:eastAsia="sv-SE"/>
              </w:rPr>
              <w:drawing>
                <wp:anchor distT="0" distB="0" distL="114300" distR="114300" simplePos="0" relativeHeight="251665408" behindDoc="0" locked="0" layoutInCell="1" allowOverlap="1" wp14:editId="22911D1D">
                  <wp:simplePos x="0" y="0"/>
                  <wp:positionH relativeFrom="column">
                    <wp:posOffset>201574</wp:posOffset>
                  </wp:positionH>
                  <wp:positionV relativeFrom="paragraph">
                    <wp:posOffset>2078685</wp:posOffset>
                  </wp:positionV>
                  <wp:extent cx="3235325" cy="647065"/>
                  <wp:effectExtent l="0" t="0" r="3175" b="635"/>
                  <wp:wrapNone/>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177_info.emf"/>
                          <pic:cNvPicPr/>
                        </pic:nvPicPr>
                        <pic:blipFill>
                          <a:blip r:embed="rId16">
                            <a:extLst>
                              <a:ext uri="{28A0092B-C50C-407E-A947-70E740481C1C}">
                                <a14:useLocalDpi xmlns:a14="http://schemas.microsoft.com/office/drawing/2010/main" val="0"/>
                              </a:ext>
                            </a:extLst>
                          </a:blip>
                          <a:stretch>
                            <a:fillRect/>
                          </a:stretch>
                        </pic:blipFill>
                        <pic:spPr>
                          <a:xfrm>
                            <a:off x="0" y="0"/>
                            <a:ext cx="3235325" cy="647065"/>
                          </a:xfrm>
                          <a:prstGeom prst="rect">
                            <a:avLst/>
                          </a:prstGeom>
                        </pic:spPr>
                      </pic:pic>
                    </a:graphicData>
                  </a:graphic>
                </wp:anchor>
              </w:drawing>
            </w:r>
          </w:p>
        </w:tc>
        <w:tc>
          <w:tcPr>
            <w:tcW w:w="565" w:type="dxa"/>
            <w:shd w:val="clear" w:color="auto" w:fill="E9F5F2" w:themeFill="accent5" w:themeFillTint="33"/>
          </w:tcPr>
          <w:p w14:paraId="7C29BAA1" w14:textId="77777777" w:rsidR="000A2634" w:rsidRDefault="000A2634" w:rsidP="00CE0BF1"/>
        </w:tc>
      </w:tr>
      <w:tr w:rsidR="00EA69BC" w14:paraId="32A1398D" w14:textId="77777777" w:rsidTr="001A1846">
        <w:trPr>
          <w:trHeight w:val="567"/>
        </w:trPr>
        <w:tc>
          <w:tcPr>
            <w:tcW w:w="566" w:type="dxa"/>
            <w:shd w:val="clear" w:color="auto" w:fill="E9F5F2" w:themeFill="accent5" w:themeFillTint="33"/>
          </w:tcPr>
          <w:p w14:paraId="08C4414B" w14:textId="77777777" w:rsidR="00CE0BF1" w:rsidRDefault="00CE0BF1" w:rsidP="00CE0BF1"/>
        </w:tc>
        <w:tc>
          <w:tcPr>
            <w:tcW w:w="6126" w:type="dxa"/>
            <w:shd w:val="clear" w:color="auto" w:fill="E9F5F2" w:themeFill="accent5" w:themeFillTint="33"/>
            <w:tcMar>
              <w:left w:w="0" w:type="dxa"/>
              <w:bottom w:w="57" w:type="dxa"/>
              <w:right w:w="0" w:type="dxa"/>
            </w:tcMar>
            <w:vAlign w:val="bottom"/>
          </w:tcPr>
          <w:p w14:paraId="6C0996F0" w14:textId="77777777" w:rsidR="00C66B65" w:rsidRPr="00BB786C" w:rsidRDefault="001A1846" w:rsidP="00BB786C">
            <w:pPr>
              <w:jc w:val="right"/>
              <w:rPr>
                <w:sz w:val="18"/>
              </w:rPr>
            </w:pPr>
            <w:r w:rsidRPr="007B2C56">
              <w:rPr>
                <w:rFonts w:asciiTheme="minorBidi" w:hAnsiTheme="minorBidi"/>
                <w:noProof/>
                <w:lang w:eastAsia="sv-SE"/>
              </w:rPr>
              <mc:AlternateContent>
                <mc:Choice Requires="wps">
                  <w:drawing>
                    <wp:anchor distT="45720" distB="45720" distL="114300" distR="114300" simplePos="0" relativeHeight="251671552" behindDoc="1" locked="0" layoutInCell="1" allowOverlap="1" wp14:anchorId="10E50038" wp14:editId="78A3FF35">
                      <wp:simplePos x="0" y="0"/>
                      <wp:positionH relativeFrom="column">
                        <wp:posOffset>1784985</wp:posOffset>
                      </wp:positionH>
                      <wp:positionV relativeFrom="paragraph">
                        <wp:posOffset>111760</wp:posOffset>
                      </wp:positionV>
                      <wp:extent cx="2105025" cy="245745"/>
                      <wp:effectExtent l="0" t="0" r="0" b="1905"/>
                      <wp:wrapTight wrapText="bothSides">
                        <wp:wrapPolygon edited="0">
                          <wp:start x="586" y="0"/>
                          <wp:lineTo x="586" y="20093"/>
                          <wp:lineTo x="20916" y="20093"/>
                          <wp:lineTo x="20916" y="0"/>
                          <wp:lineTo x="586" y="0"/>
                        </wp:wrapPolygon>
                      </wp:wrapTight>
                      <wp:docPr id="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245745"/>
                              </a:xfrm>
                              <a:prstGeom prst="rect">
                                <a:avLst/>
                              </a:prstGeom>
                              <a:noFill/>
                              <a:ln w="9525">
                                <a:noFill/>
                                <a:miter lim="800000"/>
                                <a:headEnd/>
                                <a:tailEnd/>
                              </a:ln>
                            </wps:spPr>
                            <wps:txbx>
                              <w:txbxContent>
                                <w:p w14:paraId="7A3DF105" w14:textId="77777777" w:rsidR="001A1846" w:rsidRDefault="00117585" w:rsidP="00117585">
                                  <w:r>
                                    <w:rPr>
                                      <w:rFonts w:asciiTheme="minorBidi" w:hAnsiTheme="minorBidi"/>
                                      <w:sz w:val="16"/>
                                      <w:szCs w:val="16"/>
                                    </w:rPr>
                                    <w:t>Broschyr e</w:t>
                                  </w:r>
                                  <w:r w:rsidR="001A1846" w:rsidRPr="003A7D46">
                                    <w:rPr>
                                      <w:rFonts w:asciiTheme="minorBidi" w:hAnsiTheme="minorBidi"/>
                                      <w:sz w:val="16"/>
                                      <w:szCs w:val="16"/>
                                    </w:rPr>
                                    <w:t>fter förslag</w:t>
                                  </w:r>
                                  <w:r>
                                    <w:rPr>
                                      <w:rFonts w:asciiTheme="minorBidi" w:hAnsiTheme="minorBidi"/>
                                      <w:sz w:val="16"/>
                                      <w:szCs w:val="16"/>
                                    </w:rPr>
                                    <w:t xml:space="preserve"> </w:t>
                                  </w:r>
                                  <w:r w:rsidR="001A1846" w:rsidRPr="003A7D46">
                                    <w:rPr>
                                      <w:rFonts w:asciiTheme="minorBidi" w:hAnsiTheme="minorBidi"/>
                                      <w:sz w:val="16"/>
                                      <w:szCs w:val="16"/>
                                    </w:rPr>
                                    <w:t>från</w:t>
                                  </w:r>
                                  <w:r w:rsidR="001A1846">
                                    <w:rPr>
                                      <w:rFonts w:asciiTheme="minorBidi" w:hAnsiTheme="minorBidi"/>
                                      <w:sz w:val="16"/>
                                      <w:szCs w:val="16"/>
                                    </w:rPr>
                                    <w:t xml:space="preserve"> </w:t>
                                  </w:r>
                                  <w:r w:rsidR="001A1846" w:rsidRPr="003A7D46">
                                    <w:rPr>
                                      <w:rFonts w:asciiTheme="minorBidi" w:hAnsiTheme="minorBidi"/>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E50038" id="_x0000_s1028" type="#_x0000_t202" style="position:absolute;left:0;text-align:left;margin-left:140.55pt;margin-top:8.8pt;width:165.75pt;height:19.35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" filled="f" stroked="f">
                      <v:textbox>
                        <w:txbxContent>
                          <w:p w:rsidR="001A1846" w:rsidRDefault="00117585" w:rsidP="00117585">
                            <w:r>
                              <w:rPr>
                                <w:rFonts w:asciiTheme="minorBidi" w:hAnsiTheme="minorBidi"/>
                                <w:sz w:val="16"/>
                                <w:szCs w:val="16"/>
                              </w:rPr>
                              <w:t>Broschyr e</w:t>
                            </w:r>
                            <w:r w:rsidR="001A1846" w:rsidRPr="003A7D46">
                              <w:rPr>
                                <w:rFonts w:asciiTheme="minorBidi" w:hAnsiTheme="minorBidi"/>
                                <w:sz w:val="16"/>
                                <w:szCs w:val="16"/>
                              </w:rPr>
                              <w:t>fter förslag</w:t>
                            </w:r>
                            <w:r>
                              <w:rPr>
                                <w:rFonts w:asciiTheme="minorBidi" w:hAnsiTheme="minorBidi"/>
                                <w:sz w:val="16"/>
                                <w:szCs w:val="16"/>
                              </w:rPr>
                              <w:t xml:space="preserve"> </w:t>
                            </w:r>
                            <w:r w:rsidR="001A1846" w:rsidRPr="003A7D46">
                              <w:rPr>
                                <w:rFonts w:asciiTheme="minorBidi" w:hAnsiTheme="minorBidi"/>
                                <w:sz w:val="16"/>
                                <w:szCs w:val="16"/>
                              </w:rPr>
                              <w:t>från</w:t>
                            </w:r>
                            <w:r w:rsidR="001A1846">
                              <w:rPr>
                                <w:rFonts w:asciiTheme="minorBidi" w:hAnsiTheme="minorBidi"/>
                                <w:sz w:val="16"/>
                                <w:szCs w:val="16"/>
                              </w:rPr>
                              <w:t xml:space="preserve"> </w:t>
                            </w:r>
                            <w:r w:rsidR="001A1846" w:rsidRPr="003A7D46">
                              <w:rPr>
                                <w:rFonts w:asciiTheme="minorBidi" w:hAnsiTheme="minorBidi"/>
                                <w:sz w:val="16"/>
                                <w:szCs w:val="16"/>
                              </w:rPr>
                              <w:t xml:space="preserve"> </w:t>
                            </w:r>
                          </w:p>
                        </w:txbxContent>
                      </v:textbox>
                      <w10:wrap type="tight"/>
                    </v:shape>
                  </w:pict>
                </mc:Fallback>
              </mc:AlternateContent>
            </w:r>
            <w:r>
              <w:rPr>
                <w:rFonts w:asciiTheme="minorBidi" w:hAnsiTheme="minorBidi"/>
                <w:noProof/>
                <w:sz w:val="18"/>
                <w:lang w:eastAsia="sv-SE"/>
              </w:rPr>
              <w:drawing>
                <wp:anchor distT="0" distB="0" distL="114300" distR="114300" simplePos="0" relativeHeight="251669504" behindDoc="1" locked="0" layoutInCell="1" allowOverlap="1" wp14:anchorId="3E79E85B" wp14:editId="0EEEF11D">
                  <wp:simplePos x="0" y="0"/>
                  <wp:positionH relativeFrom="column">
                    <wp:posOffset>3121025</wp:posOffset>
                  </wp:positionH>
                  <wp:positionV relativeFrom="paragraph">
                    <wp:posOffset>147320</wp:posOffset>
                  </wp:positionV>
                  <wp:extent cx="767715" cy="238125"/>
                  <wp:effectExtent l="0" t="0" r="0" b="0"/>
                  <wp:wrapTight wrapText="bothSides">
                    <wp:wrapPolygon edited="0">
                      <wp:start x="1608" y="0"/>
                      <wp:lineTo x="0" y="3456"/>
                      <wp:lineTo x="0" y="19008"/>
                      <wp:lineTo x="5360" y="19008"/>
                      <wp:lineTo x="18223" y="15552"/>
                      <wp:lineTo x="18223" y="3456"/>
                      <wp:lineTo x="4824" y="0"/>
                      <wp:lineTo x="1608" y="0"/>
                    </wp:wrapPolygon>
                  </wp:wrapTight>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0463" t="23261" b="14920"/>
                          <a:stretch/>
                        </pic:blipFill>
                        <pic:spPr bwMode="auto">
                          <a:xfrm>
                            <a:off x="0" y="0"/>
                            <a:ext cx="767715" cy="238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5545603" w14:textId="77777777" w:rsidR="00CE0BF1" w:rsidRPr="00BB786C" w:rsidRDefault="00CE0BF1" w:rsidP="00BB786C">
            <w:pPr>
              <w:pStyle w:val="Ingetavstnd"/>
              <w:jc w:val="right"/>
              <w:rPr>
                <w:color w:val="FFFFFF" w:themeColor="background1"/>
                <w:sz w:val="12"/>
                <w:szCs w:val="12"/>
              </w:rPr>
            </w:pPr>
          </w:p>
        </w:tc>
        <w:tc>
          <w:tcPr>
            <w:tcW w:w="565" w:type="dxa"/>
            <w:shd w:val="clear" w:color="auto" w:fill="E9F5F2" w:themeFill="accent5" w:themeFillTint="33"/>
          </w:tcPr>
          <w:p w14:paraId="7F747B0A" w14:textId="77777777" w:rsidR="00CE0BF1" w:rsidRDefault="00CE0BF1" w:rsidP="00CE0BF1"/>
        </w:tc>
      </w:tr>
    </w:tbl>
    <w:p w14:paraId="6E29A711" w14:textId="77777777" w:rsidR="00DE1744" w:rsidRPr="007505C1" w:rsidRDefault="00DE1744" w:rsidP="003F17EE">
      <w:pPr>
        <w:pStyle w:val="Rubrik1"/>
        <w:spacing w:line="240" w:lineRule="auto"/>
      </w:pPr>
      <w:r w:rsidRPr="007505C1">
        <w:rPr>
          <w:rFonts w:eastAsia="Arial"/>
          <w:lang w:bidi="tr-TR"/>
        </w:rPr>
        <w:lastRenderedPageBreak/>
        <w:t>Hamilelik sırasında genel psikolojik rahatsızlıklar hakkında</w:t>
      </w:r>
    </w:p>
    <w:p w14:paraId="4EFB3701" w14:textId="77777777" w:rsidR="00DE1744" w:rsidRPr="00DE1744" w:rsidRDefault="00DE1744" w:rsidP="003F17EE">
      <w:pPr>
        <w:pStyle w:val="Rubrik2"/>
        <w:spacing w:line="240" w:lineRule="auto"/>
        <w:rPr>
          <w:color w:val="37796A" w:themeColor="accent5" w:themeShade="80"/>
        </w:rPr>
      </w:pPr>
      <w:r w:rsidRPr="00DE1744">
        <w:rPr>
          <w:rFonts w:eastAsia="Arial"/>
          <w:color w:val="37796A" w:themeColor="accent5" w:themeShade="80"/>
          <w:lang w:bidi="tr-TR"/>
        </w:rPr>
        <w:t>Moral bozukluğu ve depresyon</w:t>
      </w:r>
    </w:p>
    <w:p w14:paraId="1679F6B6" w14:textId="77777777" w:rsidR="00DE1744" w:rsidRPr="00986EDD" w:rsidRDefault="00DE1744" w:rsidP="003F17EE">
      <w:pPr>
        <w:autoSpaceDE w:val="0"/>
        <w:autoSpaceDN w:val="0"/>
        <w:adjustRightInd w:val="0"/>
        <w:spacing w:after="200" w:line="240" w:lineRule="auto"/>
        <w:ind w:right="55"/>
        <w:rPr>
          <w:rFonts w:asciiTheme="minorBidi" w:hAnsiTheme="minorBidi"/>
          <w:sz w:val="21"/>
          <w:szCs w:val="21"/>
        </w:rPr>
      </w:pPr>
      <w:r w:rsidRPr="00986EDD">
        <w:rPr>
          <w:rFonts w:asciiTheme="minorBidi" w:hAnsiTheme="minorBidi"/>
          <w:sz w:val="21"/>
          <w:szCs w:val="21"/>
          <w:lang w:bidi="tr-TR"/>
        </w:rPr>
        <w:t>Hamilelik sırasında veya yeni bir ebeveyn olarak kendini kötü hissetmek çok yaygındır. Tüm hamile kadınların yaklaşık %10 - 15'i psikolojik olarak kendini kötü hisseder. Hamilelik sırasında vücudunuzun nasıl değiştiğinden etkilenebilirsiniz, örneğin yorgunluk, mide bulantısı veya sırt veya pelvik ağrı gibi. Ayrıca doğum yapma, ebeveyn olma veya işe / okula hazırlanma konularında kendinizi stresli hissetme ve daha başka konularda endişeli olabilirsiniz.</w:t>
      </w:r>
    </w:p>
    <w:p w14:paraId="5FFA5352" w14:textId="77777777" w:rsidR="00DE1744" w:rsidRPr="00986EDD" w:rsidRDefault="00DE1744" w:rsidP="003F17EE">
      <w:pPr>
        <w:autoSpaceDE w:val="0"/>
        <w:autoSpaceDN w:val="0"/>
        <w:adjustRightInd w:val="0"/>
        <w:spacing w:after="200" w:line="240" w:lineRule="auto"/>
        <w:ind w:right="55"/>
        <w:rPr>
          <w:rFonts w:asciiTheme="minorBidi" w:hAnsiTheme="minorBidi"/>
          <w:sz w:val="21"/>
          <w:szCs w:val="21"/>
        </w:rPr>
      </w:pPr>
      <w:r w:rsidRPr="00986EDD">
        <w:rPr>
          <w:rFonts w:asciiTheme="minorBidi" w:hAnsiTheme="minorBidi"/>
          <w:sz w:val="21"/>
          <w:szCs w:val="21"/>
          <w:lang w:bidi="tr-TR"/>
        </w:rPr>
        <w:t>Zaman zaman kendinizi üzgün ve depresif hissetmek yaygındır ve bu, depresyonda olduğunuz anlamına gelmez. Zor bir şey olduğunda gelen bir his. Moral bozukluğu ve depresyon arasında net bir sınır yoktur, ancak depresyonda semptomlar daha şiddetlidir ve daha uzun sürer. Yaklaşık beş kişiden biri hayatlarının bir noktasında depresyona girer.</w:t>
      </w:r>
    </w:p>
    <w:p w14:paraId="215B5B44" w14:textId="77777777" w:rsidR="00DE1744" w:rsidRPr="00986EDD" w:rsidRDefault="00DE1744" w:rsidP="003F17EE">
      <w:pPr>
        <w:autoSpaceDE w:val="0"/>
        <w:autoSpaceDN w:val="0"/>
        <w:adjustRightInd w:val="0"/>
        <w:spacing w:after="0" w:line="240" w:lineRule="auto"/>
        <w:ind w:right="55"/>
        <w:rPr>
          <w:rFonts w:asciiTheme="minorBidi" w:hAnsiTheme="minorBidi"/>
          <w:sz w:val="21"/>
          <w:szCs w:val="21"/>
        </w:rPr>
      </w:pPr>
      <w:r w:rsidRPr="00986EDD">
        <w:rPr>
          <w:rFonts w:asciiTheme="minorBidi" w:hAnsiTheme="minorBidi"/>
          <w:sz w:val="21"/>
          <w:szCs w:val="21"/>
          <w:lang w:bidi="tr-TR"/>
        </w:rPr>
        <w:t>Depresyon birkaç farklı belirtiye neden olabilir. Aşağıdaki belirtilerden herhangi birini iki haftadan uzun süredir yaşıyorsanız, depresyon yaşıyor olabilirsiniz:</w:t>
      </w:r>
    </w:p>
    <w:p w14:paraId="48C8F773" w14:textId="77777777" w:rsidR="00DE1744" w:rsidRPr="00986EDD" w:rsidRDefault="00DE1744" w:rsidP="003F17EE">
      <w:pPr>
        <w:pStyle w:val="Liststycke"/>
        <w:numPr>
          <w:ilvl w:val="0"/>
          <w:numId w:val="13"/>
        </w:numPr>
        <w:autoSpaceDE w:val="0"/>
        <w:autoSpaceDN w:val="0"/>
        <w:adjustRightInd w:val="0"/>
        <w:spacing w:after="200" w:line="240" w:lineRule="auto"/>
        <w:ind w:right="55"/>
        <w:rPr>
          <w:rFonts w:asciiTheme="minorBidi" w:hAnsiTheme="minorBidi"/>
          <w:sz w:val="21"/>
          <w:szCs w:val="21"/>
          <w:lang w:val="sv"/>
        </w:rPr>
      </w:pPr>
      <w:r w:rsidRPr="00986EDD">
        <w:rPr>
          <w:rFonts w:asciiTheme="minorBidi" w:hAnsiTheme="minorBidi"/>
          <w:sz w:val="21"/>
          <w:szCs w:val="21"/>
          <w:lang w:bidi="tr-TR"/>
        </w:rPr>
        <w:t>Depresyondasınız / üzgünsünüz.</w:t>
      </w:r>
    </w:p>
    <w:p w14:paraId="60C9D602" w14:textId="77777777" w:rsidR="00DE1744" w:rsidRPr="00986EDD" w:rsidRDefault="00DE1744" w:rsidP="003F17EE">
      <w:pPr>
        <w:pStyle w:val="Liststycke"/>
        <w:numPr>
          <w:ilvl w:val="0"/>
          <w:numId w:val="13"/>
        </w:numPr>
        <w:autoSpaceDE w:val="0"/>
        <w:autoSpaceDN w:val="0"/>
        <w:adjustRightInd w:val="0"/>
        <w:spacing w:after="200" w:line="240" w:lineRule="auto"/>
        <w:ind w:right="55"/>
        <w:rPr>
          <w:rFonts w:asciiTheme="minorBidi" w:hAnsiTheme="minorBidi"/>
          <w:sz w:val="21"/>
          <w:szCs w:val="21"/>
          <w:lang w:val="sv"/>
        </w:rPr>
      </w:pPr>
      <w:r w:rsidRPr="00986EDD">
        <w:rPr>
          <w:rFonts w:asciiTheme="minorBidi" w:hAnsiTheme="minorBidi"/>
          <w:sz w:val="21"/>
          <w:szCs w:val="21"/>
          <w:lang w:bidi="tr-TR"/>
        </w:rPr>
        <w:t>Yorgunsunuz.</w:t>
      </w:r>
    </w:p>
    <w:p w14:paraId="3A2405C2" w14:textId="77777777" w:rsidR="00DE1744" w:rsidRPr="00986EDD" w:rsidRDefault="00DE1744" w:rsidP="003F17EE">
      <w:pPr>
        <w:pStyle w:val="Liststycke"/>
        <w:numPr>
          <w:ilvl w:val="0"/>
          <w:numId w:val="13"/>
        </w:numPr>
        <w:autoSpaceDE w:val="0"/>
        <w:autoSpaceDN w:val="0"/>
        <w:adjustRightInd w:val="0"/>
        <w:spacing w:after="200" w:line="240" w:lineRule="auto"/>
        <w:ind w:right="55"/>
        <w:rPr>
          <w:rFonts w:asciiTheme="minorBidi" w:hAnsiTheme="minorBidi"/>
          <w:sz w:val="21"/>
          <w:szCs w:val="21"/>
          <w:lang w:val="sv"/>
        </w:rPr>
      </w:pPr>
      <w:r w:rsidRPr="00986EDD">
        <w:rPr>
          <w:rFonts w:asciiTheme="minorBidi" w:hAnsiTheme="minorBidi"/>
          <w:sz w:val="21"/>
          <w:szCs w:val="21"/>
          <w:lang w:bidi="tr-TR"/>
        </w:rPr>
        <w:t>Daha önce sevdiğiniz bir şeye bile azalmış neşe veya arzu hissediyorsunuz.</w:t>
      </w:r>
    </w:p>
    <w:p w14:paraId="12FDC70F" w14:textId="77777777" w:rsidR="00DE1744" w:rsidRPr="00986EDD" w:rsidRDefault="00DE1744" w:rsidP="003F17EE">
      <w:pPr>
        <w:pStyle w:val="Liststycke"/>
        <w:numPr>
          <w:ilvl w:val="0"/>
          <w:numId w:val="13"/>
        </w:numPr>
        <w:autoSpaceDE w:val="0"/>
        <w:autoSpaceDN w:val="0"/>
        <w:adjustRightInd w:val="0"/>
        <w:spacing w:after="200" w:line="240" w:lineRule="auto"/>
        <w:ind w:right="55"/>
        <w:rPr>
          <w:rFonts w:asciiTheme="minorBidi" w:hAnsiTheme="minorBidi"/>
          <w:sz w:val="21"/>
          <w:szCs w:val="21"/>
          <w:lang w:val="sv"/>
        </w:rPr>
      </w:pPr>
      <w:r w:rsidRPr="00986EDD">
        <w:rPr>
          <w:rFonts w:asciiTheme="minorBidi" w:hAnsiTheme="minorBidi"/>
          <w:sz w:val="21"/>
          <w:szCs w:val="21"/>
          <w:lang w:bidi="tr-TR"/>
        </w:rPr>
        <w:t>Bir şeylerle başa çıkmak için enerji eksikliğiniz veya isteksizliğiniz var ve günlük yaşam garip ve anlamsız geliyor.</w:t>
      </w:r>
    </w:p>
    <w:p w14:paraId="2CCA4D49" w14:textId="77777777" w:rsidR="00DE1744" w:rsidRPr="00986EDD" w:rsidRDefault="00DE1744" w:rsidP="003F17EE">
      <w:pPr>
        <w:autoSpaceDE w:val="0"/>
        <w:autoSpaceDN w:val="0"/>
        <w:adjustRightInd w:val="0"/>
        <w:spacing w:after="0" w:line="240" w:lineRule="auto"/>
        <w:ind w:right="55"/>
        <w:rPr>
          <w:rFonts w:asciiTheme="minorBidi" w:hAnsiTheme="minorBidi"/>
          <w:sz w:val="21"/>
          <w:szCs w:val="21"/>
          <w:lang w:val="sv"/>
        </w:rPr>
      </w:pPr>
      <w:r w:rsidRPr="00986EDD">
        <w:rPr>
          <w:rFonts w:asciiTheme="minorBidi" w:hAnsiTheme="minorBidi"/>
          <w:sz w:val="21"/>
          <w:szCs w:val="21"/>
          <w:lang w:bidi="tr-TR"/>
        </w:rPr>
        <w:t>Kendinizi şu rahatsızlıklardan birinde veya birkaçında da tanıyabilirsiniz:</w:t>
      </w:r>
    </w:p>
    <w:p w14:paraId="6803C441" w14:textId="77777777" w:rsidR="00DE1744" w:rsidRPr="00986EDD" w:rsidRDefault="00DE1744" w:rsidP="003F17EE">
      <w:pPr>
        <w:pStyle w:val="Liststycke"/>
        <w:numPr>
          <w:ilvl w:val="0"/>
          <w:numId w:val="14"/>
        </w:numPr>
        <w:autoSpaceDE w:val="0"/>
        <w:autoSpaceDN w:val="0"/>
        <w:adjustRightInd w:val="0"/>
        <w:spacing w:after="200" w:line="240" w:lineRule="auto"/>
        <w:ind w:right="55"/>
        <w:rPr>
          <w:rFonts w:asciiTheme="minorBidi" w:hAnsiTheme="minorBidi"/>
          <w:sz w:val="21"/>
          <w:szCs w:val="21"/>
          <w:lang w:val="sv"/>
        </w:rPr>
      </w:pPr>
      <w:r w:rsidRPr="00986EDD">
        <w:rPr>
          <w:rFonts w:asciiTheme="minorBidi" w:hAnsiTheme="minorBidi"/>
          <w:sz w:val="21"/>
          <w:szCs w:val="21"/>
          <w:lang w:bidi="tr-TR"/>
        </w:rPr>
        <w:t>değersizliklik duygusu ve/veya suçluluk duyguları, düşük kendine güven duygusu</w:t>
      </w:r>
    </w:p>
    <w:p w14:paraId="738CF08A" w14:textId="77777777" w:rsidR="00DE1744" w:rsidRPr="00986EDD" w:rsidRDefault="00DE1744" w:rsidP="003F17EE">
      <w:pPr>
        <w:pStyle w:val="Liststycke"/>
        <w:numPr>
          <w:ilvl w:val="0"/>
          <w:numId w:val="14"/>
        </w:numPr>
        <w:autoSpaceDE w:val="0"/>
        <w:autoSpaceDN w:val="0"/>
        <w:adjustRightInd w:val="0"/>
        <w:spacing w:after="200" w:line="240" w:lineRule="auto"/>
        <w:ind w:right="55"/>
        <w:rPr>
          <w:rFonts w:asciiTheme="minorBidi" w:hAnsiTheme="minorBidi"/>
          <w:sz w:val="21"/>
          <w:szCs w:val="21"/>
          <w:lang w:val="sv"/>
        </w:rPr>
      </w:pPr>
      <w:r w:rsidRPr="00986EDD">
        <w:rPr>
          <w:rFonts w:asciiTheme="minorBidi" w:hAnsiTheme="minorBidi"/>
          <w:sz w:val="21"/>
          <w:szCs w:val="21"/>
          <w:lang w:bidi="tr-TR"/>
        </w:rPr>
        <w:t>konsantre olmak zorluğu</w:t>
      </w:r>
    </w:p>
    <w:p w14:paraId="00F4D2CD" w14:textId="77777777" w:rsidR="00DE1744" w:rsidRPr="00986EDD" w:rsidRDefault="00DE1744" w:rsidP="003F17EE">
      <w:pPr>
        <w:pStyle w:val="Liststycke"/>
        <w:numPr>
          <w:ilvl w:val="0"/>
          <w:numId w:val="14"/>
        </w:numPr>
        <w:autoSpaceDE w:val="0"/>
        <w:autoSpaceDN w:val="0"/>
        <w:adjustRightInd w:val="0"/>
        <w:spacing w:after="200" w:line="240" w:lineRule="auto"/>
        <w:ind w:right="55"/>
        <w:rPr>
          <w:rFonts w:asciiTheme="minorBidi" w:hAnsiTheme="minorBidi"/>
          <w:sz w:val="21"/>
          <w:szCs w:val="21"/>
          <w:lang w:val="sv"/>
        </w:rPr>
      </w:pPr>
      <w:r w:rsidRPr="00986EDD">
        <w:rPr>
          <w:rFonts w:asciiTheme="minorBidi" w:hAnsiTheme="minorBidi"/>
          <w:sz w:val="21"/>
          <w:szCs w:val="21"/>
          <w:lang w:bidi="tr-TR"/>
        </w:rPr>
        <w:t>kaygı, asabiyet veya öfke</w:t>
      </w:r>
    </w:p>
    <w:p w14:paraId="4B47AEE8" w14:textId="77777777" w:rsidR="00DE1744" w:rsidRPr="00986EDD" w:rsidRDefault="00DE1744" w:rsidP="003F17EE">
      <w:pPr>
        <w:pStyle w:val="Liststycke"/>
        <w:numPr>
          <w:ilvl w:val="0"/>
          <w:numId w:val="14"/>
        </w:numPr>
        <w:autoSpaceDE w:val="0"/>
        <w:autoSpaceDN w:val="0"/>
        <w:adjustRightInd w:val="0"/>
        <w:spacing w:after="200" w:line="240" w:lineRule="auto"/>
        <w:ind w:right="55"/>
        <w:rPr>
          <w:rFonts w:asciiTheme="minorBidi" w:hAnsiTheme="minorBidi"/>
          <w:sz w:val="21"/>
          <w:szCs w:val="21"/>
          <w:lang w:val="sv"/>
        </w:rPr>
      </w:pPr>
      <w:r w:rsidRPr="00986EDD">
        <w:rPr>
          <w:rFonts w:asciiTheme="minorBidi" w:hAnsiTheme="minorBidi"/>
          <w:sz w:val="21"/>
          <w:szCs w:val="21"/>
          <w:lang w:bidi="tr-TR"/>
        </w:rPr>
        <w:t>ölümü düşünme ve intihar düşünceleri</w:t>
      </w:r>
    </w:p>
    <w:p w14:paraId="180DC91C" w14:textId="77777777" w:rsidR="00DE1744" w:rsidRPr="00986EDD" w:rsidRDefault="00DE1744" w:rsidP="003F17EE">
      <w:pPr>
        <w:autoSpaceDE w:val="0"/>
        <w:autoSpaceDN w:val="0"/>
        <w:adjustRightInd w:val="0"/>
        <w:spacing w:after="0" w:line="240" w:lineRule="auto"/>
        <w:ind w:right="55"/>
        <w:rPr>
          <w:rFonts w:asciiTheme="minorBidi" w:hAnsiTheme="minorBidi"/>
          <w:sz w:val="21"/>
          <w:szCs w:val="21"/>
          <w:lang w:val="sv"/>
        </w:rPr>
      </w:pPr>
      <w:r w:rsidRPr="00986EDD">
        <w:rPr>
          <w:rFonts w:asciiTheme="minorBidi" w:hAnsiTheme="minorBidi"/>
          <w:sz w:val="21"/>
          <w:szCs w:val="21"/>
          <w:lang w:bidi="tr-TR"/>
        </w:rPr>
        <w:t>Depresyon vücutta da hissedilebilir. İşte bazı yaygın rahatsızlıklar:</w:t>
      </w:r>
    </w:p>
    <w:p w14:paraId="63E8F968" w14:textId="77777777" w:rsidR="00DE1744" w:rsidRPr="00986EDD" w:rsidRDefault="00DE1744" w:rsidP="003F17EE">
      <w:pPr>
        <w:pStyle w:val="Liststycke"/>
        <w:numPr>
          <w:ilvl w:val="0"/>
          <w:numId w:val="15"/>
        </w:numPr>
        <w:autoSpaceDE w:val="0"/>
        <w:autoSpaceDN w:val="0"/>
        <w:adjustRightInd w:val="0"/>
        <w:spacing w:after="200" w:line="240" w:lineRule="auto"/>
        <w:ind w:right="55"/>
        <w:rPr>
          <w:rFonts w:asciiTheme="minorBidi" w:hAnsiTheme="minorBidi"/>
          <w:sz w:val="21"/>
          <w:szCs w:val="21"/>
          <w:lang w:val="sv"/>
        </w:rPr>
      </w:pPr>
      <w:r w:rsidRPr="00986EDD">
        <w:rPr>
          <w:rFonts w:asciiTheme="minorBidi" w:hAnsiTheme="minorBidi"/>
          <w:sz w:val="21"/>
          <w:szCs w:val="21"/>
          <w:lang w:bidi="tr-TR"/>
        </w:rPr>
        <w:t xml:space="preserve">Karın ağrın var. </w:t>
      </w:r>
    </w:p>
    <w:p w14:paraId="7BB4FA7F" w14:textId="77777777" w:rsidR="00DE1744" w:rsidRPr="00986EDD" w:rsidRDefault="00DE1744" w:rsidP="003F17EE">
      <w:pPr>
        <w:pStyle w:val="Liststycke"/>
        <w:numPr>
          <w:ilvl w:val="0"/>
          <w:numId w:val="15"/>
        </w:numPr>
        <w:autoSpaceDE w:val="0"/>
        <w:autoSpaceDN w:val="0"/>
        <w:adjustRightInd w:val="0"/>
        <w:spacing w:after="200" w:line="240" w:lineRule="auto"/>
        <w:ind w:right="55"/>
        <w:rPr>
          <w:rFonts w:asciiTheme="minorBidi" w:hAnsiTheme="minorBidi"/>
          <w:sz w:val="21"/>
          <w:szCs w:val="21"/>
          <w:lang w:val="sv"/>
        </w:rPr>
      </w:pPr>
      <w:r w:rsidRPr="00986EDD">
        <w:rPr>
          <w:rFonts w:asciiTheme="minorBidi" w:hAnsiTheme="minorBidi"/>
          <w:sz w:val="21"/>
          <w:szCs w:val="21"/>
          <w:lang w:bidi="tr-TR"/>
        </w:rPr>
        <w:t>Başın ağrıyor.</w:t>
      </w:r>
    </w:p>
    <w:p w14:paraId="68FAD3AB" w14:textId="77777777" w:rsidR="00DE1744" w:rsidRPr="00986EDD" w:rsidRDefault="00DE1744" w:rsidP="003F17EE">
      <w:pPr>
        <w:pStyle w:val="Liststycke"/>
        <w:numPr>
          <w:ilvl w:val="0"/>
          <w:numId w:val="15"/>
        </w:numPr>
        <w:autoSpaceDE w:val="0"/>
        <w:autoSpaceDN w:val="0"/>
        <w:adjustRightInd w:val="0"/>
        <w:spacing w:after="200" w:line="240" w:lineRule="auto"/>
        <w:ind w:right="55"/>
        <w:rPr>
          <w:rFonts w:asciiTheme="minorBidi" w:hAnsiTheme="minorBidi"/>
          <w:sz w:val="21"/>
          <w:szCs w:val="21"/>
          <w:lang w:val="sv"/>
        </w:rPr>
      </w:pPr>
      <w:r w:rsidRPr="00986EDD">
        <w:rPr>
          <w:rFonts w:asciiTheme="minorBidi" w:hAnsiTheme="minorBidi"/>
          <w:sz w:val="21"/>
          <w:szCs w:val="21"/>
          <w:lang w:bidi="tr-TR"/>
        </w:rPr>
        <w:t>Omuzlarınızda, boynunuzda veya sırtınızda ağrınız var.</w:t>
      </w:r>
    </w:p>
    <w:p w14:paraId="799738EF" w14:textId="77777777" w:rsidR="00DE1744" w:rsidRPr="00986EDD" w:rsidRDefault="00DE1744" w:rsidP="003F17EE">
      <w:pPr>
        <w:pStyle w:val="Liststycke"/>
        <w:numPr>
          <w:ilvl w:val="0"/>
          <w:numId w:val="15"/>
        </w:numPr>
        <w:autoSpaceDE w:val="0"/>
        <w:autoSpaceDN w:val="0"/>
        <w:adjustRightInd w:val="0"/>
        <w:spacing w:after="200" w:line="240" w:lineRule="auto"/>
        <w:ind w:right="55"/>
        <w:rPr>
          <w:rFonts w:asciiTheme="minorBidi" w:hAnsiTheme="minorBidi"/>
          <w:sz w:val="21"/>
          <w:szCs w:val="21"/>
          <w:lang w:val="sv"/>
        </w:rPr>
      </w:pPr>
      <w:r w:rsidRPr="00986EDD">
        <w:rPr>
          <w:rFonts w:asciiTheme="minorBidi" w:hAnsiTheme="minorBidi"/>
          <w:sz w:val="21"/>
          <w:szCs w:val="21"/>
          <w:lang w:bidi="tr-TR"/>
        </w:rPr>
        <w:t>İştahınızı kaybettiniz veya çok fazla yiyip içtiniz.</w:t>
      </w:r>
    </w:p>
    <w:p w14:paraId="397025A8" w14:textId="77777777" w:rsidR="00DE1744" w:rsidRPr="00986EDD" w:rsidRDefault="00DE1744" w:rsidP="003F17EE">
      <w:pPr>
        <w:pStyle w:val="Liststycke"/>
        <w:numPr>
          <w:ilvl w:val="0"/>
          <w:numId w:val="15"/>
        </w:numPr>
        <w:autoSpaceDE w:val="0"/>
        <w:autoSpaceDN w:val="0"/>
        <w:adjustRightInd w:val="0"/>
        <w:spacing w:after="200" w:line="240" w:lineRule="auto"/>
        <w:ind w:right="55"/>
        <w:rPr>
          <w:rFonts w:asciiTheme="minorBidi" w:hAnsiTheme="minorBidi"/>
          <w:sz w:val="21"/>
          <w:szCs w:val="21"/>
          <w:lang w:val="sv"/>
        </w:rPr>
      </w:pPr>
      <w:r w:rsidRPr="00986EDD">
        <w:rPr>
          <w:rFonts w:asciiTheme="minorBidi" w:hAnsiTheme="minorBidi"/>
          <w:sz w:val="21"/>
          <w:szCs w:val="21"/>
          <w:lang w:bidi="tr-TR"/>
        </w:rPr>
        <w:lastRenderedPageBreak/>
        <w:t xml:space="preserve">Seks dürtünüzü kaybettiniz. </w:t>
      </w:r>
    </w:p>
    <w:p w14:paraId="1E616930" w14:textId="77777777" w:rsidR="00DE1744" w:rsidRPr="00986EDD" w:rsidRDefault="00DE1744" w:rsidP="003F17EE">
      <w:pPr>
        <w:pStyle w:val="Liststycke"/>
        <w:numPr>
          <w:ilvl w:val="0"/>
          <w:numId w:val="15"/>
        </w:numPr>
        <w:autoSpaceDE w:val="0"/>
        <w:autoSpaceDN w:val="0"/>
        <w:adjustRightInd w:val="0"/>
        <w:spacing w:after="200" w:line="240" w:lineRule="auto"/>
        <w:ind w:right="55"/>
        <w:rPr>
          <w:rFonts w:asciiTheme="minorBidi" w:hAnsiTheme="minorBidi"/>
          <w:sz w:val="21"/>
          <w:szCs w:val="21"/>
          <w:lang w:bidi="tr-TR"/>
        </w:rPr>
      </w:pPr>
      <w:r w:rsidRPr="00986EDD">
        <w:rPr>
          <w:rFonts w:asciiTheme="minorBidi" w:hAnsiTheme="minorBidi"/>
          <w:sz w:val="21"/>
          <w:szCs w:val="21"/>
          <w:lang w:bidi="tr-TR"/>
        </w:rPr>
        <w:t>Uyumakta zorluk çekiyorsun. Uykuya dalmakta güçlük çekmeniz, gece boyunca birkaç kez uyanmanız veya çok fazla uyumanız olabilir (Bununla birlikte, hamilelik sırasında, örneğin idrara çıkma ihtiyacı hissettiğiniz veya bebek tekmelediği için daha kötü uyumanız yaygındır).</w:t>
      </w:r>
    </w:p>
    <w:p w14:paraId="1A0D1109" w14:textId="77777777" w:rsidR="00DE1744" w:rsidRPr="00986EDD" w:rsidRDefault="00DE1744" w:rsidP="003F17EE">
      <w:pPr>
        <w:autoSpaceDE w:val="0"/>
        <w:autoSpaceDN w:val="0"/>
        <w:adjustRightInd w:val="0"/>
        <w:spacing w:after="200" w:line="240" w:lineRule="auto"/>
        <w:ind w:right="55"/>
        <w:rPr>
          <w:rFonts w:asciiTheme="minorBidi" w:hAnsiTheme="minorBidi"/>
          <w:sz w:val="21"/>
          <w:szCs w:val="21"/>
        </w:rPr>
      </w:pPr>
      <w:r w:rsidRPr="00986EDD">
        <w:rPr>
          <w:rFonts w:asciiTheme="minorBidi" w:hAnsiTheme="minorBidi"/>
          <w:sz w:val="21"/>
          <w:szCs w:val="21"/>
          <w:lang w:bidi="tr-TR"/>
        </w:rPr>
        <w:t>Bazen depresyon, yaşamamış olsaydınız daha iyi olacağını düşünmenize neden olabilir. Uzakta olsan herkesin kendini daha iyi hissedeceğine dair düşüncelerin olabilir. Bazen hayatınıza son vermek gibi planlarınız olabilir. Böyle düşünüyorsanız, yalnız kalmayın ve hemen yardım isteyin.</w:t>
      </w:r>
    </w:p>
    <w:p w14:paraId="02533B66" w14:textId="77777777" w:rsidR="00DE1744" w:rsidRPr="00DE1744" w:rsidRDefault="00DE1744" w:rsidP="003F17EE">
      <w:pPr>
        <w:pStyle w:val="Rubrik2"/>
        <w:spacing w:line="240" w:lineRule="auto"/>
        <w:rPr>
          <w:color w:val="37796A" w:themeColor="accent5" w:themeShade="80"/>
        </w:rPr>
      </w:pPr>
      <w:r w:rsidRPr="00DE1744">
        <w:rPr>
          <w:rFonts w:eastAsia="Arial"/>
          <w:color w:val="37796A" w:themeColor="accent5" w:themeShade="80"/>
          <w:lang w:bidi="tr-TR"/>
        </w:rPr>
        <w:t>Endişe ve kaygı</w:t>
      </w:r>
    </w:p>
    <w:p w14:paraId="4E1A6336" w14:textId="77777777" w:rsidR="00DE1744" w:rsidRPr="00986EDD" w:rsidRDefault="00DE1744" w:rsidP="00F1792A">
      <w:pPr>
        <w:autoSpaceDE w:val="0"/>
        <w:autoSpaceDN w:val="0"/>
        <w:adjustRightInd w:val="0"/>
        <w:spacing w:before="240" w:after="200" w:line="240" w:lineRule="auto"/>
        <w:ind w:right="55"/>
        <w:rPr>
          <w:rFonts w:asciiTheme="minorBidi" w:hAnsiTheme="minorBidi"/>
          <w:sz w:val="21"/>
          <w:szCs w:val="21"/>
        </w:rPr>
      </w:pPr>
      <w:r w:rsidRPr="00986EDD">
        <w:rPr>
          <w:rFonts w:asciiTheme="minorBidi" w:hAnsiTheme="minorBidi"/>
          <w:sz w:val="21"/>
          <w:szCs w:val="21"/>
          <w:lang w:bidi="tr-TR"/>
        </w:rPr>
        <w:t>Hamilelik sırasında kaygı veya korku hissetmek yaygındır. Sizin ve bebeğinizin kendinizi nasıl hissettiğiniz, doğumda ne olacağı, ebeveyn olmanın nasıl hissedileceği vb. konularda kaygı duyabilirsiniz. Endişeniz veya korkularınız, günlük yaşamda kendinizi nasıl hissettiğinizi ve nasıl hareket ettiğinizi etkiliyorsa, kaygı denilen şeye sahip olabilirsiniz. Kaygı farklı şekilde hissedilebilir ve vücutta hissedilebilir.</w:t>
      </w:r>
    </w:p>
    <w:p w14:paraId="655D006F" w14:textId="77777777" w:rsidR="00DE1744" w:rsidRPr="00986EDD" w:rsidRDefault="00DE1744" w:rsidP="003F17EE">
      <w:pPr>
        <w:autoSpaceDE w:val="0"/>
        <w:autoSpaceDN w:val="0"/>
        <w:adjustRightInd w:val="0"/>
        <w:spacing w:after="0" w:line="240" w:lineRule="auto"/>
        <w:rPr>
          <w:rFonts w:asciiTheme="minorBidi" w:hAnsiTheme="minorBidi"/>
          <w:sz w:val="21"/>
          <w:szCs w:val="21"/>
        </w:rPr>
      </w:pPr>
      <w:r w:rsidRPr="00986EDD">
        <w:rPr>
          <w:rFonts w:asciiTheme="minorBidi" w:hAnsiTheme="minorBidi"/>
          <w:sz w:val="21"/>
          <w:szCs w:val="21"/>
          <w:lang w:bidi="tr-TR"/>
        </w:rPr>
        <w:t>Kaygıda yaşayabileceğiniz belirtilere örnekler:</w:t>
      </w:r>
    </w:p>
    <w:p w14:paraId="3BE68FCC" w14:textId="77777777" w:rsidR="00DE1744" w:rsidRPr="00986EDD" w:rsidRDefault="00DE1744" w:rsidP="003F17EE">
      <w:pPr>
        <w:pStyle w:val="Liststycke"/>
        <w:numPr>
          <w:ilvl w:val="1"/>
          <w:numId w:val="16"/>
        </w:numPr>
        <w:autoSpaceDE w:val="0"/>
        <w:autoSpaceDN w:val="0"/>
        <w:adjustRightInd w:val="0"/>
        <w:spacing w:after="200" w:line="240" w:lineRule="auto"/>
        <w:ind w:left="709" w:right="0"/>
        <w:rPr>
          <w:rFonts w:asciiTheme="minorBidi" w:hAnsiTheme="minorBidi"/>
          <w:sz w:val="21"/>
          <w:szCs w:val="21"/>
        </w:rPr>
      </w:pPr>
      <w:r w:rsidRPr="00986EDD">
        <w:rPr>
          <w:rFonts w:asciiTheme="minorBidi" w:hAnsiTheme="minorBidi"/>
          <w:sz w:val="21"/>
          <w:szCs w:val="21"/>
          <w:lang w:bidi="tr-TR"/>
        </w:rPr>
        <w:t>Kalbinizin normalden daha hızlı veya daha hızlı attığını hissedebilirsiniz.</w:t>
      </w:r>
    </w:p>
    <w:p w14:paraId="1727470D" w14:textId="77777777" w:rsidR="00DE1744" w:rsidRPr="00986EDD" w:rsidRDefault="00DE1744" w:rsidP="003F17EE">
      <w:pPr>
        <w:pStyle w:val="Liststycke"/>
        <w:numPr>
          <w:ilvl w:val="1"/>
          <w:numId w:val="16"/>
        </w:numPr>
        <w:autoSpaceDE w:val="0"/>
        <w:autoSpaceDN w:val="0"/>
        <w:adjustRightInd w:val="0"/>
        <w:spacing w:after="200" w:line="240" w:lineRule="auto"/>
        <w:ind w:left="709" w:right="0"/>
        <w:rPr>
          <w:rFonts w:asciiTheme="minorBidi" w:hAnsiTheme="minorBidi"/>
          <w:sz w:val="21"/>
          <w:szCs w:val="21"/>
        </w:rPr>
      </w:pPr>
      <w:r w:rsidRPr="00986EDD">
        <w:rPr>
          <w:rFonts w:asciiTheme="minorBidi" w:hAnsiTheme="minorBidi"/>
          <w:sz w:val="21"/>
          <w:szCs w:val="21"/>
          <w:lang w:bidi="tr-TR"/>
        </w:rPr>
        <w:t>Nefes almakta zorluk çekebilir veya başınız dönebilir.</w:t>
      </w:r>
    </w:p>
    <w:p w14:paraId="58DD6B34" w14:textId="77777777" w:rsidR="00DE1744" w:rsidRPr="00986EDD" w:rsidRDefault="00DE1744" w:rsidP="003F17EE">
      <w:pPr>
        <w:pStyle w:val="Liststycke"/>
        <w:numPr>
          <w:ilvl w:val="1"/>
          <w:numId w:val="16"/>
        </w:numPr>
        <w:autoSpaceDE w:val="0"/>
        <w:autoSpaceDN w:val="0"/>
        <w:adjustRightInd w:val="0"/>
        <w:spacing w:after="200" w:line="240" w:lineRule="auto"/>
        <w:ind w:left="709" w:right="0"/>
        <w:rPr>
          <w:rFonts w:asciiTheme="minorBidi" w:hAnsiTheme="minorBidi"/>
          <w:sz w:val="21"/>
          <w:szCs w:val="21"/>
        </w:rPr>
      </w:pPr>
      <w:r w:rsidRPr="00986EDD">
        <w:rPr>
          <w:rFonts w:asciiTheme="minorBidi" w:hAnsiTheme="minorBidi"/>
          <w:sz w:val="21"/>
          <w:szCs w:val="21"/>
          <w:lang w:bidi="tr-TR"/>
        </w:rPr>
        <w:t>Midede bir yumru veya göğüste bir ağırlık gibi hissedilebilir.</w:t>
      </w:r>
    </w:p>
    <w:p w14:paraId="41668D8C" w14:textId="77777777" w:rsidR="00DE1744" w:rsidRPr="00986EDD" w:rsidRDefault="00DE1744" w:rsidP="003F17EE">
      <w:pPr>
        <w:pStyle w:val="Liststycke"/>
        <w:numPr>
          <w:ilvl w:val="1"/>
          <w:numId w:val="16"/>
        </w:numPr>
        <w:autoSpaceDE w:val="0"/>
        <w:autoSpaceDN w:val="0"/>
        <w:adjustRightInd w:val="0"/>
        <w:spacing w:after="200" w:line="240" w:lineRule="auto"/>
        <w:ind w:left="709" w:right="0"/>
        <w:rPr>
          <w:rFonts w:asciiTheme="minorBidi" w:hAnsiTheme="minorBidi"/>
          <w:sz w:val="21"/>
          <w:szCs w:val="21"/>
        </w:rPr>
      </w:pPr>
      <w:r w:rsidRPr="00986EDD">
        <w:rPr>
          <w:rFonts w:asciiTheme="minorBidi" w:hAnsiTheme="minorBidi"/>
          <w:sz w:val="21"/>
          <w:szCs w:val="21"/>
          <w:lang w:bidi="tr-TR"/>
        </w:rPr>
        <w:t>Terlemeye başlayabilir veya içinizde kendinizi sıcak veya soğuk hissedebilirsiniz.</w:t>
      </w:r>
    </w:p>
    <w:p w14:paraId="1650FDAB" w14:textId="77777777" w:rsidR="00DE1744" w:rsidRPr="00986EDD" w:rsidRDefault="00DE1744" w:rsidP="003F17EE">
      <w:pPr>
        <w:pStyle w:val="Liststycke"/>
        <w:numPr>
          <w:ilvl w:val="1"/>
          <w:numId w:val="16"/>
        </w:numPr>
        <w:autoSpaceDE w:val="0"/>
        <w:autoSpaceDN w:val="0"/>
        <w:adjustRightInd w:val="0"/>
        <w:spacing w:after="200" w:line="240" w:lineRule="auto"/>
        <w:ind w:left="709" w:right="0"/>
        <w:rPr>
          <w:rFonts w:asciiTheme="minorBidi" w:hAnsiTheme="minorBidi"/>
          <w:sz w:val="21"/>
          <w:szCs w:val="21"/>
        </w:rPr>
      </w:pPr>
      <w:r w:rsidRPr="00986EDD">
        <w:rPr>
          <w:rFonts w:asciiTheme="minorBidi" w:hAnsiTheme="minorBidi"/>
          <w:sz w:val="21"/>
          <w:szCs w:val="21"/>
          <w:lang w:bidi="tr-TR"/>
        </w:rPr>
        <w:t>Ağzınız kuru olabilir, idrara çıkmanız gerekebilir veya mideniz kötü olabilir.</w:t>
      </w:r>
    </w:p>
    <w:p w14:paraId="3C203960" w14:textId="77777777" w:rsidR="00DE1744" w:rsidRPr="00986EDD" w:rsidRDefault="00DE1744" w:rsidP="003F17EE">
      <w:pPr>
        <w:pStyle w:val="Liststycke"/>
        <w:numPr>
          <w:ilvl w:val="1"/>
          <w:numId w:val="16"/>
        </w:numPr>
        <w:autoSpaceDE w:val="0"/>
        <w:autoSpaceDN w:val="0"/>
        <w:adjustRightInd w:val="0"/>
        <w:spacing w:after="200" w:line="240" w:lineRule="auto"/>
        <w:ind w:left="709" w:right="0"/>
        <w:rPr>
          <w:rFonts w:asciiTheme="minorBidi" w:hAnsiTheme="minorBidi"/>
          <w:sz w:val="21"/>
          <w:szCs w:val="21"/>
        </w:rPr>
      </w:pPr>
      <w:r w:rsidRPr="00986EDD">
        <w:rPr>
          <w:rFonts w:asciiTheme="minorBidi" w:hAnsiTheme="minorBidi"/>
          <w:sz w:val="21"/>
          <w:szCs w:val="21"/>
          <w:lang w:bidi="tr-TR"/>
        </w:rPr>
        <w:t>Ellerinizde veya ayaklarınızda karıncalanma veya uyuşma hissedebilirsiniz.</w:t>
      </w:r>
    </w:p>
    <w:p w14:paraId="3B45F0D1" w14:textId="77777777" w:rsidR="00DE1744" w:rsidRPr="00986EDD" w:rsidRDefault="00DE1744" w:rsidP="003F17EE">
      <w:pPr>
        <w:pStyle w:val="Liststycke"/>
        <w:numPr>
          <w:ilvl w:val="1"/>
          <w:numId w:val="16"/>
        </w:numPr>
        <w:autoSpaceDE w:val="0"/>
        <w:autoSpaceDN w:val="0"/>
        <w:adjustRightInd w:val="0"/>
        <w:spacing w:after="200" w:line="240" w:lineRule="auto"/>
        <w:ind w:left="709" w:right="0"/>
        <w:rPr>
          <w:rFonts w:asciiTheme="minorBidi" w:hAnsiTheme="minorBidi"/>
          <w:sz w:val="21"/>
          <w:szCs w:val="21"/>
        </w:rPr>
      </w:pPr>
      <w:r w:rsidRPr="00986EDD">
        <w:rPr>
          <w:rFonts w:asciiTheme="minorBidi" w:hAnsiTheme="minorBidi"/>
          <w:sz w:val="21"/>
          <w:szCs w:val="21"/>
          <w:lang w:bidi="tr-TR"/>
        </w:rPr>
        <w:t>Kaslarda kendini titrek, sarsılmış veya zayıf hissedebilirsiniz.</w:t>
      </w:r>
    </w:p>
    <w:p w14:paraId="05344CB5" w14:textId="77777777" w:rsidR="00DE1744" w:rsidRPr="00986EDD" w:rsidRDefault="00DE1744" w:rsidP="003F17EE">
      <w:pPr>
        <w:autoSpaceDE w:val="0"/>
        <w:autoSpaceDN w:val="0"/>
        <w:adjustRightInd w:val="0"/>
        <w:spacing w:after="200" w:line="240" w:lineRule="auto"/>
        <w:ind w:right="55"/>
        <w:rPr>
          <w:rFonts w:asciiTheme="minorBidi" w:hAnsiTheme="minorBidi"/>
          <w:sz w:val="21"/>
          <w:szCs w:val="21"/>
        </w:rPr>
      </w:pPr>
      <w:r w:rsidRPr="00986EDD">
        <w:rPr>
          <w:rFonts w:asciiTheme="minorBidi" w:hAnsiTheme="minorBidi"/>
          <w:sz w:val="21"/>
          <w:szCs w:val="21"/>
          <w:lang w:bidi="tr-TR"/>
        </w:rPr>
        <w:t>Kaygı yaşamak rahatsız edici ve korkutucudur, ancak tehlikeli değildir. Genellikle kaygı birkaç dakika içinde kendi kendine geçer. Bazılarının sık sık geri gelen güçlü veya uzun süren kaygıları vardır. Kaygınızdan ne kadar kaçınırsanız, sizi o kadar çok etkileyebilir.</w:t>
      </w:r>
    </w:p>
    <w:p w14:paraId="426F79DF" w14:textId="77777777" w:rsidR="00DE1744" w:rsidRPr="00986EDD" w:rsidRDefault="00DE1744" w:rsidP="003F17EE">
      <w:pPr>
        <w:autoSpaceDE w:val="0"/>
        <w:autoSpaceDN w:val="0"/>
        <w:adjustRightInd w:val="0"/>
        <w:spacing w:after="200" w:line="240" w:lineRule="auto"/>
        <w:ind w:right="55"/>
        <w:rPr>
          <w:rFonts w:asciiTheme="minorBidi" w:hAnsiTheme="minorBidi"/>
          <w:sz w:val="21"/>
          <w:szCs w:val="21"/>
        </w:rPr>
      </w:pPr>
      <w:r w:rsidRPr="00986EDD">
        <w:rPr>
          <w:rFonts w:asciiTheme="minorBidi" w:hAnsiTheme="minorBidi"/>
          <w:sz w:val="21"/>
          <w:szCs w:val="21"/>
          <w:lang w:bidi="tr-TR"/>
        </w:rPr>
        <w:t>Kaygı, sizde bir sorun olduğunu gösteren bir işaret değildir. Seni korkutan bir şeye karşı doğal bir tepkidir. Semptomlar, beynin korkutucu olanla başa çıkmaya hazırlanmak için vücuda sinyaller göndermesinden kaynaklanır. Kaygının gelmesi için tek bir düşünce yeterli olabilir.</w:t>
      </w:r>
    </w:p>
    <w:p w14:paraId="49A329BE" w14:textId="77777777" w:rsidR="00DE1744" w:rsidRPr="00986EDD" w:rsidRDefault="00DE1744" w:rsidP="003F17EE">
      <w:pPr>
        <w:autoSpaceDE w:val="0"/>
        <w:autoSpaceDN w:val="0"/>
        <w:adjustRightInd w:val="0"/>
        <w:spacing w:after="0" w:line="240" w:lineRule="auto"/>
        <w:ind w:right="55"/>
        <w:rPr>
          <w:rFonts w:asciiTheme="minorBidi" w:hAnsiTheme="minorBidi"/>
          <w:sz w:val="21"/>
          <w:szCs w:val="21"/>
        </w:rPr>
      </w:pPr>
      <w:r w:rsidRPr="00986EDD">
        <w:rPr>
          <w:rFonts w:asciiTheme="minorBidi" w:hAnsiTheme="minorBidi"/>
          <w:sz w:val="21"/>
          <w:szCs w:val="21"/>
          <w:lang w:bidi="tr-TR"/>
        </w:rPr>
        <w:lastRenderedPageBreak/>
        <w:t>Endişe duyduğunuzda, aşağıdakileri yapmayı deneyebilirsiniz:</w:t>
      </w:r>
    </w:p>
    <w:p w14:paraId="13852DAD" w14:textId="77777777" w:rsidR="00DE1744" w:rsidRPr="00986EDD" w:rsidRDefault="00DE1744" w:rsidP="003F17EE">
      <w:pPr>
        <w:pStyle w:val="Liststycke"/>
        <w:numPr>
          <w:ilvl w:val="1"/>
          <w:numId w:val="17"/>
        </w:numPr>
        <w:autoSpaceDE w:val="0"/>
        <w:autoSpaceDN w:val="0"/>
        <w:adjustRightInd w:val="0"/>
        <w:spacing w:after="200" w:line="240" w:lineRule="auto"/>
        <w:ind w:left="709" w:right="55"/>
        <w:rPr>
          <w:rFonts w:asciiTheme="minorBidi" w:hAnsiTheme="minorBidi"/>
          <w:sz w:val="21"/>
          <w:szCs w:val="21"/>
        </w:rPr>
      </w:pPr>
      <w:r w:rsidRPr="00986EDD">
        <w:rPr>
          <w:rFonts w:asciiTheme="minorBidi" w:hAnsiTheme="minorBidi"/>
          <w:sz w:val="21"/>
          <w:szCs w:val="21"/>
          <w:lang w:bidi="tr-TR"/>
        </w:rPr>
        <w:t>Bir sandalyeye oturun ve ayaklarınızı yere veya zemine bastırın ve nasıl hissettirdiğini hissedin.</w:t>
      </w:r>
    </w:p>
    <w:p w14:paraId="7735FC8B" w14:textId="77777777" w:rsidR="00DE1744" w:rsidRPr="00986EDD" w:rsidRDefault="00DE1744" w:rsidP="003F17EE">
      <w:pPr>
        <w:pStyle w:val="Liststycke"/>
        <w:numPr>
          <w:ilvl w:val="1"/>
          <w:numId w:val="17"/>
        </w:numPr>
        <w:autoSpaceDE w:val="0"/>
        <w:autoSpaceDN w:val="0"/>
        <w:adjustRightInd w:val="0"/>
        <w:spacing w:after="200" w:line="240" w:lineRule="auto"/>
        <w:ind w:left="709" w:right="55"/>
        <w:rPr>
          <w:rFonts w:asciiTheme="minorBidi" w:hAnsiTheme="minorBidi"/>
          <w:sz w:val="21"/>
          <w:szCs w:val="21"/>
        </w:rPr>
      </w:pPr>
      <w:r w:rsidRPr="00986EDD">
        <w:rPr>
          <w:rFonts w:asciiTheme="minorBidi" w:hAnsiTheme="minorBidi"/>
          <w:sz w:val="21"/>
          <w:szCs w:val="21"/>
          <w:lang w:bidi="tr-TR"/>
        </w:rPr>
        <w:t>Kendi kendinize şu anda neler olduğunu tanımlayın. Düşüncelerinizin olduğu gibi olmasına izin verin.</w:t>
      </w:r>
    </w:p>
    <w:p w14:paraId="6D265143" w14:textId="77777777" w:rsidR="00DE1744" w:rsidRPr="00986EDD" w:rsidRDefault="00DE1744" w:rsidP="003F17EE">
      <w:pPr>
        <w:pStyle w:val="Liststycke"/>
        <w:numPr>
          <w:ilvl w:val="1"/>
          <w:numId w:val="17"/>
        </w:numPr>
        <w:autoSpaceDE w:val="0"/>
        <w:autoSpaceDN w:val="0"/>
        <w:adjustRightInd w:val="0"/>
        <w:spacing w:after="200" w:line="240" w:lineRule="auto"/>
        <w:ind w:left="709" w:right="55"/>
        <w:rPr>
          <w:rFonts w:asciiTheme="minorBidi" w:hAnsiTheme="minorBidi"/>
          <w:sz w:val="21"/>
          <w:szCs w:val="21"/>
        </w:rPr>
      </w:pPr>
      <w:r w:rsidRPr="00986EDD">
        <w:rPr>
          <w:rFonts w:asciiTheme="minorBidi" w:hAnsiTheme="minorBidi"/>
          <w:sz w:val="21"/>
          <w:szCs w:val="21"/>
          <w:lang w:bidi="tr-TR"/>
        </w:rPr>
        <w:t>Sakin bir şekilde nefes alın. Bir elinizi karnınıza koyun ve nefesinizi hissedin.</w:t>
      </w:r>
    </w:p>
    <w:p w14:paraId="72085F6A" w14:textId="77777777" w:rsidR="00DE1744" w:rsidRPr="00986EDD" w:rsidRDefault="00DE1744" w:rsidP="003F17EE">
      <w:pPr>
        <w:pStyle w:val="Liststycke"/>
        <w:numPr>
          <w:ilvl w:val="1"/>
          <w:numId w:val="17"/>
        </w:numPr>
        <w:autoSpaceDE w:val="0"/>
        <w:autoSpaceDN w:val="0"/>
        <w:adjustRightInd w:val="0"/>
        <w:spacing w:after="200" w:line="240" w:lineRule="auto"/>
        <w:ind w:left="709" w:right="55"/>
        <w:rPr>
          <w:rFonts w:asciiTheme="minorBidi" w:hAnsiTheme="minorBidi"/>
          <w:sz w:val="21"/>
          <w:szCs w:val="21"/>
        </w:rPr>
      </w:pPr>
      <w:r w:rsidRPr="00986EDD">
        <w:rPr>
          <w:rFonts w:asciiTheme="minorBidi" w:hAnsiTheme="minorBidi"/>
          <w:sz w:val="21"/>
          <w:szCs w:val="21"/>
          <w:lang w:bidi="tr-TR"/>
        </w:rPr>
        <w:t>Yürüyüş yapmak, kitap okumak, bulmaca çözmek veya birisiyle konuşmak gibi bir süre başka bir şeye odaklanın.</w:t>
      </w:r>
    </w:p>
    <w:p w14:paraId="46414AE3" w14:textId="77777777" w:rsidR="00DE1744" w:rsidRPr="00986EDD" w:rsidRDefault="00DE1744" w:rsidP="003F17EE">
      <w:pPr>
        <w:pStyle w:val="Liststycke"/>
        <w:numPr>
          <w:ilvl w:val="1"/>
          <w:numId w:val="17"/>
        </w:numPr>
        <w:autoSpaceDE w:val="0"/>
        <w:autoSpaceDN w:val="0"/>
        <w:adjustRightInd w:val="0"/>
        <w:spacing w:after="200" w:line="240" w:lineRule="auto"/>
        <w:ind w:left="709" w:right="55"/>
        <w:rPr>
          <w:rFonts w:asciiTheme="minorBidi" w:hAnsiTheme="minorBidi"/>
          <w:sz w:val="21"/>
          <w:szCs w:val="21"/>
        </w:rPr>
      </w:pPr>
      <w:r w:rsidRPr="00986EDD">
        <w:rPr>
          <w:rFonts w:asciiTheme="minorBidi" w:hAnsiTheme="minorBidi"/>
          <w:sz w:val="21"/>
          <w:szCs w:val="21"/>
          <w:lang w:bidi="tr-TR"/>
        </w:rPr>
        <w:t>Gevşeme egzersizleri veya sizi sakinleştirecek başka şeyler yapın.</w:t>
      </w:r>
    </w:p>
    <w:p w14:paraId="51E2B729" w14:textId="77777777" w:rsidR="00DE1744" w:rsidRPr="00986EDD" w:rsidRDefault="00DE1744" w:rsidP="003F17EE">
      <w:pPr>
        <w:pStyle w:val="Liststycke"/>
        <w:numPr>
          <w:ilvl w:val="1"/>
          <w:numId w:val="17"/>
        </w:numPr>
        <w:autoSpaceDE w:val="0"/>
        <w:autoSpaceDN w:val="0"/>
        <w:adjustRightInd w:val="0"/>
        <w:spacing w:after="200" w:line="240" w:lineRule="auto"/>
        <w:ind w:left="709" w:right="55"/>
        <w:rPr>
          <w:rFonts w:asciiTheme="minorBidi" w:hAnsiTheme="minorBidi"/>
          <w:sz w:val="21"/>
          <w:szCs w:val="21"/>
          <w:lang w:bidi="tr-TR"/>
        </w:rPr>
      </w:pPr>
      <w:r w:rsidRPr="00986EDD">
        <w:rPr>
          <w:rFonts w:asciiTheme="minorBidi" w:hAnsiTheme="minorBidi"/>
          <w:sz w:val="21"/>
          <w:szCs w:val="21"/>
          <w:lang w:bidi="tr-TR"/>
        </w:rPr>
        <w:t>Ardından, endişe duymadan önce yapacağınız şeye devam edin.</w:t>
      </w:r>
    </w:p>
    <w:p w14:paraId="019991CA" w14:textId="77777777" w:rsidR="00841FC1" w:rsidRPr="00841FC1" w:rsidRDefault="00841FC1" w:rsidP="003F17EE">
      <w:pPr>
        <w:pStyle w:val="Rubrik2"/>
        <w:spacing w:line="240" w:lineRule="auto"/>
        <w:ind w:right="55"/>
        <w:rPr>
          <w:color w:val="37796A" w:themeColor="accent5" w:themeShade="80"/>
        </w:rPr>
      </w:pPr>
      <w:r w:rsidRPr="00841FC1">
        <w:rPr>
          <w:rFonts w:eastAsia="Arial"/>
          <w:color w:val="37796A" w:themeColor="accent5" w:themeShade="80"/>
          <w:lang w:bidi="tr-TR"/>
        </w:rPr>
        <w:t>Kendinizi kötü hissettiğinizde size bazı tavsiyeler</w:t>
      </w:r>
    </w:p>
    <w:p w14:paraId="7B7AA974" w14:textId="77777777" w:rsidR="00841FC1" w:rsidRPr="00986EDD" w:rsidRDefault="00841FC1" w:rsidP="003F17EE">
      <w:pPr>
        <w:autoSpaceDE w:val="0"/>
        <w:autoSpaceDN w:val="0"/>
        <w:adjustRightInd w:val="0"/>
        <w:spacing w:after="200" w:line="240" w:lineRule="auto"/>
        <w:ind w:right="55"/>
        <w:rPr>
          <w:rFonts w:asciiTheme="minorBidi" w:hAnsiTheme="minorBidi"/>
          <w:sz w:val="21"/>
          <w:szCs w:val="21"/>
          <w:lang w:val="sv"/>
        </w:rPr>
      </w:pPr>
      <w:r w:rsidRPr="00986EDD">
        <w:rPr>
          <w:rFonts w:asciiTheme="minorBidi" w:hAnsiTheme="minorBidi"/>
          <w:sz w:val="21"/>
          <w:szCs w:val="21"/>
          <w:lang w:bidi="tr-TR"/>
        </w:rPr>
        <w:t>Kendinizi daha iyi hissetmenize yardımcı olabilecek kendi başınıza yapabileceğiniz şeyler var. İşte bazı ipuçları:</w:t>
      </w:r>
    </w:p>
    <w:p w14:paraId="2BC3B464" w14:textId="77777777" w:rsidR="00841FC1" w:rsidRPr="00986EDD" w:rsidRDefault="00841FC1" w:rsidP="003F17EE">
      <w:pPr>
        <w:pStyle w:val="Liststycke"/>
        <w:numPr>
          <w:ilvl w:val="1"/>
          <w:numId w:val="18"/>
        </w:numPr>
        <w:autoSpaceDE w:val="0"/>
        <w:autoSpaceDN w:val="0"/>
        <w:adjustRightInd w:val="0"/>
        <w:spacing w:after="200" w:line="240" w:lineRule="auto"/>
        <w:ind w:left="709" w:right="55"/>
        <w:rPr>
          <w:rFonts w:asciiTheme="minorBidi" w:hAnsiTheme="minorBidi"/>
          <w:sz w:val="21"/>
          <w:szCs w:val="21"/>
          <w:lang w:val="sv"/>
        </w:rPr>
      </w:pPr>
      <w:r w:rsidRPr="00986EDD">
        <w:rPr>
          <w:rFonts w:asciiTheme="minorBidi" w:hAnsiTheme="minorBidi"/>
          <w:sz w:val="21"/>
          <w:szCs w:val="21"/>
          <w:lang w:bidi="tr-TR"/>
        </w:rPr>
        <w:t>Pratik işleri azaltın. Örneğin, çok sık temizlik işi yapmayın, yemek pişirmek için yardım alın veya basit bir şey pişirin. Çamaşır yıkama, temizlik ve benzeri konularda yardım isteyin.</w:t>
      </w:r>
    </w:p>
    <w:p w14:paraId="0DEC18E7" w14:textId="77777777" w:rsidR="00841FC1" w:rsidRPr="00986EDD" w:rsidRDefault="00841FC1" w:rsidP="003F17EE">
      <w:pPr>
        <w:pStyle w:val="Liststycke"/>
        <w:numPr>
          <w:ilvl w:val="1"/>
          <w:numId w:val="18"/>
        </w:numPr>
        <w:autoSpaceDE w:val="0"/>
        <w:autoSpaceDN w:val="0"/>
        <w:adjustRightInd w:val="0"/>
        <w:spacing w:after="200" w:line="240" w:lineRule="auto"/>
        <w:ind w:left="709" w:right="55"/>
        <w:rPr>
          <w:rFonts w:asciiTheme="minorBidi" w:hAnsiTheme="minorBidi"/>
          <w:sz w:val="21"/>
          <w:szCs w:val="21"/>
          <w:lang w:val="sv"/>
        </w:rPr>
      </w:pPr>
      <w:r w:rsidRPr="00986EDD">
        <w:rPr>
          <w:rFonts w:asciiTheme="minorBidi" w:hAnsiTheme="minorBidi"/>
          <w:sz w:val="21"/>
          <w:szCs w:val="21"/>
          <w:lang w:bidi="tr-TR"/>
        </w:rPr>
        <w:t>Hareket edin ve temiz hava alın. 10 dakikalık bir yürüyüş bile yardımcı olabilir.</w:t>
      </w:r>
    </w:p>
    <w:p w14:paraId="35840EB7" w14:textId="77777777" w:rsidR="00841FC1" w:rsidRPr="00986EDD" w:rsidRDefault="00841FC1" w:rsidP="003F17EE">
      <w:pPr>
        <w:pStyle w:val="Liststycke"/>
        <w:numPr>
          <w:ilvl w:val="1"/>
          <w:numId w:val="18"/>
        </w:numPr>
        <w:autoSpaceDE w:val="0"/>
        <w:autoSpaceDN w:val="0"/>
        <w:adjustRightInd w:val="0"/>
        <w:spacing w:after="200" w:line="240" w:lineRule="auto"/>
        <w:ind w:left="709" w:right="55"/>
        <w:rPr>
          <w:rFonts w:asciiTheme="minorBidi" w:hAnsiTheme="minorBidi"/>
          <w:sz w:val="21"/>
          <w:szCs w:val="21"/>
          <w:lang w:val="sv"/>
        </w:rPr>
      </w:pPr>
      <w:r w:rsidRPr="00986EDD">
        <w:rPr>
          <w:rFonts w:asciiTheme="minorBidi" w:hAnsiTheme="minorBidi"/>
          <w:sz w:val="21"/>
          <w:szCs w:val="21"/>
          <w:lang w:bidi="tr-TR"/>
        </w:rPr>
        <w:t>Hamile bir kadın olarak, eğer gece uykunuz örneğin bebeğin hareket etmesi, idrara çıkma ihtiyacı, ağrı vb.durumlardan dolayı bozulursa, gündüz de uyuyabilirsiniz.</w:t>
      </w:r>
    </w:p>
    <w:p w14:paraId="2635502F" w14:textId="77777777" w:rsidR="00841FC1" w:rsidRPr="00986EDD" w:rsidRDefault="00841FC1" w:rsidP="003F17EE">
      <w:pPr>
        <w:pStyle w:val="Liststycke"/>
        <w:numPr>
          <w:ilvl w:val="1"/>
          <w:numId w:val="18"/>
        </w:numPr>
        <w:autoSpaceDE w:val="0"/>
        <w:autoSpaceDN w:val="0"/>
        <w:adjustRightInd w:val="0"/>
        <w:spacing w:after="200" w:line="240" w:lineRule="auto"/>
        <w:ind w:left="709" w:right="55"/>
        <w:rPr>
          <w:rFonts w:asciiTheme="minorBidi" w:hAnsiTheme="minorBidi"/>
          <w:sz w:val="21"/>
          <w:szCs w:val="21"/>
          <w:lang w:val="sv"/>
        </w:rPr>
      </w:pPr>
      <w:r w:rsidRPr="00986EDD">
        <w:rPr>
          <w:rFonts w:asciiTheme="minorBidi" w:hAnsiTheme="minorBidi"/>
          <w:sz w:val="21"/>
          <w:szCs w:val="21"/>
          <w:lang w:bidi="tr-TR"/>
        </w:rPr>
        <w:t>Farklı türde yiyecekler yemeye çalışın ve düzenli zamanlarda yiyin.</w:t>
      </w:r>
    </w:p>
    <w:p w14:paraId="6651DC69" w14:textId="77777777" w:rsidR="00841FC1" w:rsidRPr="00986EDD" w:rsidRDefault="00841FC1" w:rsidP="003F17EE">
      <w:pPr>
        <w:pStyle w:val="Liststycke"/>
        <w:numPr>
          <w:ilvl w:val="1"/>
          <w:numId w:val="18"/>
        </w:numPr>
        <w:autoSpaceDE w:val="0"/>
        <w:autoSpaceDN w:val="0"/>
        <w:adjustRightInd w:val="0"/>
        <w:spacing w:after="200" w:line="240" w:lineRule="auto"/>
        <w:ind w:left="709" w:right="55"/>
        <w:rPr>
          <w:rFonts w:asciiTheme="minorBidi" w:hAnsiTheme="minorBidi"/>
          <w:sz w:val="21"/>
          <w:szCs w:val="21"/>
        </w:rPr>
      </w:pPr>
      <w:r w:rsidRPr="00986EDD">
        <w:rPr>
          <w:rFonts w:asciiTheme="minorBidi" w:hAnsiTheme="minorBidi"/>
          <w:sz w:val="21"/>
          <w:szCs w:val="21"/>
          <w:lang w:bidi="tr-TR"/>
        </w:rPr>
        <w:t>Her gün birkaç kısa mola verin. Molalar sırasında örneğin banyo yapabilir, yürüyebilir veya müzik dinleyebilirsiniz.</w:t>
      </w:r>
    </w:p>
    <w:p w14:paraId="6D8190F7" w14:textId="77777777" w:rsidR="00841FC1" w:rsidRPr="00986EDD" w:rsidRDefault="00841FC1" w:rsidP="003F17EE">
      <w:pPr>
        <w:pStyle w:val="Liststycke"/>
        <w:numPr>
          <w:ilvl w:val="1"/>
          <w:numId w:val="18"/>
        </w:numPr>
        <w:autoSpaceDE w:val="0"/>
        <w:autoSpaceDN w:val="0"/>
        <w:adjustRightInd w:val="0"/>
        <w:spacing w:after="200" w:line="240" w:lineRule="auto"/>
        <w:ind w:left="709" w:right="55"/>
        <w:rPr>
          <w:rFonts w:asciiTheme="minorBidi" w:hAnsiTheme="minorBidi"/>
          <w:sz w:val="21"/>
          <w:szCs w:val="21"/>
        </w:rPr>
      </w:pPr>
      <w:r w:rsidRPr="00986EDD">
        <w:rPr>
          <w:rFonts w:asciiTheme="minorBidi" w:hAnsiTheme="minorBidi"/>
          <w:sz w:val="21"/>
          <w:szCs w:val="21"/>
          <w:lang w:bidi="tr-TR"/>
        </w:rPr>
        <w:t>Sevdiğiniz ve güvendiğiniz insanlarla vakit geçirin</w:t>
      </w:r>
    </w:p>
    <w:p w14:paraId="1EA3585B" w14:textId="77777777" w:rsidR="00841FC1" w:rsidRPr="00986EDD" w:rsidRDefault="00841FC1" w:rsidP="003F17EE">
      <w:pPr>
        <w:pStyle w:val="Liststycke"/>
        <w:numPr>
          <w:ilvl w:val="1"/>
          <w:numId w:val="18"/>
        </w:numPr>
        <w:autoSpaceDE w:val="0"/>
        <w:autoSpaceDN w:val="0"/>
        <w:adjustRightInd w:val="0"/>
        <w:spacing w:after="200" w:line="240" w:lineRule="auto"/>
        <w:ind w:left="709" w:right="55"/>
        <w:rPr>
          <w:rFonts w:asciiTheme="minorBidi" w:hAnsiTheme="minorBidi"/>
          <w:sz w:val="21"/>
          <w:szCs w:val="21"/>
        </w:rPr>
      </w:pPr>
      <w:r w:rsidRPr="00986EDD">
        <w:rPr>
          <w:rFonts w:asciiTheme="minorBidi" w:hAnsiTheme="minorBidi"/>
          <w:sz w:val="21"/>
          <w:szCs w:val="21"/>
          <w:lang w:bidi="tr-TR"/>
        </w:rPr>
        <w:t>İyi hissettirmeyen şeylere hayır deyin.</w:t>
      </w:r>
    </w:p>
    <w:p w14:paraId="7B816203" w14:textId="77777777" w:rsidR="00841FC1" w:rsidRPr="00986EDD" w:rsidRDefault="00841FC1" w:rsidP="003F17EE">
      <w:pPr>
        <w:pStyle w:val="Liststycke"/>
        <w:numPr>
          <w:ilvl w:val="1"/>
          <w:numId w:val="18"/>
        </w:numPr>
        <w:autoSpaceDE w:val="0"/>
        <w:autoSpaceDN w:val="0"/>
        <w:adjustRightInd w:val="0"/>
        <w:spacing w:after="200" w:line="240" w:lineRule="auto"/>
        <w:ind w:left="709" w:right="55"/>
        <w:rPr>
          <w:rFonts w:asciiTheme="minorBidi" w:hAnsiTheme="minorBidi"/>
          <w:sz w:val="21"/>
          <w:szCs w:val="21"/>
        </w:rPr>
      </w:pPr>
      <w:r w:rsidRPr="00986EDD">
        <w:rPr>
          <w:rFonts w:asciiTheme="minorBidi" w:hAnsiTheme="minorBidi"/>
          <w:sz w:val="21"/>
          <w:szCs w:val="21"/>
          <w:lang w:bidi="tr-TR"/>
        </w:rPr>
        <w:t>Açık anaokuluna gidin ve diğer ebeveynlerle tanışın.</w:t>
      </w:r>
    </w:p>
    <w:p w14:paraId="2D9A0DD1" w14:textId="77777777" w:rsidR="003F17EE" w:rsidRPr="003F17EE" w:rsidRDefault="003F17EE" w:rsidP="003F17EE">
      <w:pPr>
        <w:pStyle w:val="Rubrik2"/>
        <w:spacing w:before="0" w:after="0" w:line="240" w:lineRule="auto"/>
        <w:rPr>
          <w:color w:val="37796A" w:themeColor="accent5" w:themeShade="80"/>
        </w:rPr>
      </w:pPr>
      <w:r w:rsidRPr="003F17EE">
        <w:rPr>
          <w:rFonts w:eastAsia="Arial"/>
          <w:color w:val="37796A" w:themeColor="accent5" w:themeShade="80"/>
          <w:lang w:bidi="tr-TR"/>
        </w:rPr>
        <w:t>Oksitosin artırıcı aktiviteler</w:t>
      </w:r>
    </w:p>
    <w:p w14:paraId="0A10E72B" w14:textId="77777777" w:rsidR="003F17EE" w:rsidRPr="00986EDD" w:rsidRDefault="003F17EE" w:rsidP="003F17EE">
      <w:pPr>
        <w:autoSpaceDE w:val="0"/>
        <w:autoSpaceDN w:val="0"/>
        <w:adjustRightInd w:val="0"/>
        <w:spacing w:after="200" w:line="240" w:lineRule="auto"/>
        <w:ind w:right="55"/>
        <w:rPr>
          <w:rFonts w:asciiTheme="minorBidi" w:hAnsiTheme="minorBidi"/>
          <w:sz w:val="21"/>
          <w:szCs w:val="21"/>
        </w:rPr>
      </w:pPr>
      <w:r w:rsidRPr="00986EDD">
        <w:rPr>
          <w:rFonts w:asciiTheme="minorBidi" w:hAnsiTheme="minorBidi"/>
          <w:sz w:val="21"/>
          <w:szCs w:val="21"/>
          <w:lang w:bidi="tr-TR"/>
        </w:rPr>
        <w:t xml:space="preserve">Bir şey bizi tehdit ederse, vücudumuzda kendimizi savunmamız veya kaçmamız gereken bir tepki alırız. Bu reaksiyonu yaratan stres hormonlarıdır. Gerilir, daha hızlı nefes alırız, kalp daha hızlı atar. Aynı tepkiyi düşüncelerden dolayı bedenimizde de alabiliriz. Örneğin, işte veya okulda çok fazla stres olduğunda, aile içinde çatışmalar olduğunda veya endişeli düşüncelerimiz olduğunda. Oksitosin, vücudun "huzur ve sükunet hormonu" olarak adlandırılan bir hormondur. Rahatlıyoruz, daha sakin nefes alıyoruz ve kendimizi daha mutlu hissediyoruz. Vücudumuzda ne kadar çok "huzur ve sükunet hormonu" oluşursa, o kadar az stres hormonuna oluşur. Bazı </w:t>
      </w:r>
      <w:r w:rsidRPr="00986EDD">
        <w:rPr>
          <w:rFonts w:asciiTheme="minorBidi" w:hAnsiTheme="minorBidi"/>
          <w:sz w:val="21"/>
          <w:szCs w:val="21"/>
          <w:lang w:bidi="tr-TR"/>
        </w:rPr>
        <w:lastRenderedPageBreak/>
        <w:t>aktiviteler bize daha fazla oksitosin verir ve böylece daha sakin olmamızı sağlar ve bunları düzenli olarak yaparsak kendimizi daha iyi hissedebiliriz.</w:t>
      </w:r>
    </w:p>
    <w:p w14:paraId="458100BD" w14:textId="77777777" w:rsidR="003F17EE" w:rsidRPr="00986EDD" w:rsidRDefault="003F17EE" w:rsidP="003F17EE">
      <w:pPr>
        <w:autoSpaceDE w:val="0"/>
        <w:autoSpaceDN w:val="0"/>
        <w:adjustRightInd w:val="0"/>
        <w:spacing w:after="0" w:line="240" w:lineRule="auto"/>
        <w:ind w:right="55"/>
        <w:rPr>
          <w:rFonts w:asciiTheme="minorBidi" w:hAnsiTheme="minorBidi"/>
          <w:sz w:val="21"/>
          <w:szCs w:val="21"/>
          <w:lang w:val="sv"/>
        </w:rPr>
      </w:pPr>
      <w:r w:rsidRPr="00986EDD">
        <w:rPr>
          <w:rFonts w:asciiTheme="minorBidi" w:hAnsiTheme="minorBidi"/>
          <w:sz w:val="21"/>
          <w:szCs w:val="21"/>
          <w:lang w:bidi="tr-TR"/>
        </w:rPr>
        <w:t>Bu aktivitelerden birini her gün ve en az 15 dakika, tercihen daha uzun süre yapın:</w:t>
      </w:r>
    </w:p>
    <w:p w14:paraId="01061B45" w14:textId="77777777" w:rsidR="003F17EE" w:rsidRPr="00986EDD" w:rsidRDefault="003F17EE" w:rsidP="003F17EE">
      <w:pPr>
        <w:pStyle w:val="Liststycke"/>
        <w:numPr>
          <w:ilvl w:val="1"/>
          <w:numId w:val="19"/>
        </w:numPr>
        <w:autoSpaceDE w:val="0"/>
        <w:autoSpaceDN w:val="0"/>
        <w:adjustRightInd w:val="0"/>
        <w:spacing w:after="200" w:line="240" w:lineRule="auto"/>
        <w:ind w:left="709" w:right="55"/>
        <w:rPr>
          <w:rFonts w:asciiTheme="minorBidi" w:hAnsiTheme="minorBidi"/>
          <w:sz w:val="21"/>
          <w:szCs w:val="21"/>
          <w:lang w:val="sv"/>
        </w:rPr>
      </w:pPr>
      <w:r w:rsidRPr="00986EDD">
        <w:rPr>
          <w:rFonts w:asciiTheme="minorBidi" w:hAnsiTheme="minorBidi"/>
          <w:sz w:val="21"/>
          <w:szCs w:val="21"/>
          <w:lang w:bidi="tr-TR"/>
        </w:rPr>
        <w:t>gevşeme / mindfulness (farkındalık) / yoga / yürüyüş.</w:t>
      </w:r>
    </w:p>
    <w:p w14:paraId="6250D9EA" w14:textId="77777777" w:rsidR="003F17EE" w:rsidRPr="00986EDD" w:rsidRDefault="003F17EE" w:rsidP="003F17EE">
      <w:pPr>
        <w:pStyle w:val="Liststycke"/>
        <w:numPr>
          <w:ilvl w:val="1"/>
          <w:numId w:val="19"/>
        </w:numPr>
        <w:autoSpaceDE w:val="0"/>
        <w:autoSpaceDN w:val="0"/>
        <w:adjustRightInd w:val="0"/>
        <w:spacing w:after="200" w:line="240" w:lineRule="auto"/>
        <w:ind w:left="709" w:right="55"/>
        <w:rPr>
          <w:rFonts w:asciiTheme="minorBidi" w:hAnsiTheme="minorBidi"/>
          <w:sz w:val="21"/>
          <w:szCs w:val="21"/>
          <w:lang w:val="sv"/>
        </w:rPr>
      </w:pPr>
      <w:r w:rsidRPr="00986EDD">
        <w:rPr>
          <w:rFonts w:asciiTheme="minorBidi" w:hAnsiTheme="minorBidi"/>
          <w:sz w:val="21"/>
          <w:szCs w:val="21"/>
          <w:lang w:bidi="tr-TR"/>
        </w:rPr>
        <w:t>duş almak / sıcak banyo yapmak veya sıcak bir yastık kullanmak.</w:t>
      </w:r>
    </w:p>
    <w:p w14:paraId="52C4DA86" w14:textId="77777777" w:rsidR="003F17EE" w:rsidRPr="00986EDD" w:rsidRDefault="003F17EE" w:rsidP="003F17EE">
      <w:pPr>
        <w:pStyle w:val="Liststycke"/>
        <w:numPr>
          <w:ilvl w:val="1"/>
          <w:numId w:val="19"/>
        </w:numPr>
        <w:autoSpaceDE w:val="0"/>
        <w:autoSpaceDN w:val="0"/>
        <w:adjustRightInd w:val="0"/>
        <w:spacing w:after="200" w:line="240" w:lineRule="auto"/>
        <w:ind w:left="709" w:right="55"/>
        <w:rPr>
          <w:rFonts w:asciiTheme="minorBidi" w:hAnsiTheme="minorBidi"/>
          <w:sz w:val="21"/>
          <w:szCs w:val="21"/>
          <w:lang w:val="sv"/>
        </w:rPr>
      </w:pPr>
      <w:r w:rsidRPr="00986EDD">
        <w:rPr>
          <w:rFonts w:asciiTheme="minorBidi" w:hAnsiTheme="minorBidi"/>
          <w:sz w:val="21"/>
          <w:szCs w:val="21"/>
          <w:lang w:bidi="tr-TR"/>
        </w:rPr>
        <w:t>sevdiğimiz ve yanlarında kendimizi güvende hissettiğimiz insanlarla takılmak.</w:t>
      </w:r>
    </w:p>
    <w:p w14:paraId="650016ED" w14:textId="77777777" w:rsidR="003F17EE" w:rsidRPr="00986EDD" w:rsidRDefault="003F17EE" w:rsidP="003F17EE">
      <w:pPr>
        <w:pStyle w:val="Liststycke"/>
        <w:numPr>
          <w:ilvl w:val="1"/>
          <w:numId w:val="19"/>
        </w:numPr>
        <w:autoSpaceDE w:val="0"/>
        <w:autoSpaceDN w:val="0"/>
        <w:adjustRightInd w:val="0"/>
        <w:spacing w:after="200" w:line="240" w:lineRule="auto"/>
        <w:ind w:left="709" w:right="55"/>
        <w:rPr>
          <w:rFonts w:asciiTheme="minorBidi" w:hAnsiTheme="minorBidi"/>
          <w:sz w:val="21"/>
          <w:szCs w:val="21"/>
          <w:lang w:val="sv"/>
        </w:rPr>
      </w:pPr>
      <w:r w:rsidRPr="00986EDD">
        <w:rPr>
          <w:rFonts w:asciiTheme="minorBidi" w:hAnsiTheme="minorBidi"/>
          <w:sz w:val="21"/>
          <w:szCs w:val="21"/>
          <w:lang w:bidi="tr-TR"/>
        </w:rPr>
        <w:t>düzenli ve yavaş yemek, tercihen avokado / fındık / kara çikolata / yağlı balık.</w:t>
      </w:r>
    </w:p>
    <w:p w14:paraId="4F7C708B" w14:textId="77777777" w:rsidR="003F17EE" w:rsidRPr="00986EDD" w:rsidRDefault="003F17EE" w:rsidP="003F17EE">
      <w:pPr>
        <w:pStyle w:val="Liststycke"/>
        <w:numPr>
          <w:ilvl w:val="1"/>
          <w:numId w:val="19"/>
        </w:numPr>
        <w:autoSpaceDE w:val="0"/>
        <w:autoSpaceDN w:val="0"/>
        <w:adjustRightInd w:val="0"/>
        <w:spacing w:after="200" w:line="240" w:lineRule="auto"/>
        <w:ind w:left="709" w:right="55"/>
        <w:rPr>
          <w:rFonts w:asciiTheme="minorBidi" w:hAnsiTheme="minorBidi"/>
          <w:sz w:val="21"/>
          <w:szCs w:val="21"/>
          <w:lang w:val="sv"/>
        </w:rPr>
      </w:pPr>
      <w:r w:rsidRPr="00986EDD">
        <w:rPr>
          <w:rFonts w:asciiTheme="minorBidi" w:hAnsiTheme="minorBidi"/>
          <w:sz w:val="21"/>
          <w:szCs w:val="21"/>
          <w:lang w:bidi="tr-TR"/>
        </w:rPr>
        <w:t>Örneğin, aile, çocuklar, evcil hayvanlar veya kendinizi krem veya yağ ile yağladığınız, kişilere masaj yapın veya dokunun.</w:t>
      </w:r>
    </w:p>
    <w:p w14:paraId="73F6544B" w14:textId="77777777" w:rsidR="003F17EE" w:rsidRPr="00986EDD" w:rsidRDefault="003F17EE" w:rsidP="003F17EE">
      <w:pPr>
        <w:pStyle w:val="Liststycke"/>
        <w:numPr>
          <w:ilvl w:val="1"/>
          <w:numId w:val="19"/>
        </w:numPr>
        <w:autoSpaceDE w:val="0"/>
        <w:autoSpaceDN w:val="0"/>
        <w:adjustRightInd w:val="0"/>
        <w:spacing w:after="200" w:line="240" w:lineRule="auto"/>
        <w:ind w:left="709" w:right="55"/>
        <w:rPr>
          <w:rFonts w:asciiTheme="minorBidi" w:hAnsiTheme="minorBidi"/>
          <w:sz w:val="21"/>
          <w:szCs w:val="21"/>
          <w:lang w:val="sv"/>
        </w:rPr>
      </w:pPr>
      <w:r w:rsidRPr="00986EDD">
        <w:rPr>
          <w:rFonts w:asciiTheme="minorBidi" w:hAnsiTheme="minorBidi"/>
          <w:sz w:val="21"/>
          <w:szCs w:val="21"/>
          <w:lang w:bidi="tr-TR"/>
        </w:rPr>
        <w:t>sadece sevdiğiniz ve kendinizi iyi hissettiğiniz diğer aktiviteler, örneğin müzik dinlemek, bahçede bir şeyler yapmak, yüzmek, dua etmek vb.</w:t>
      </w:r>
    </w:p>
    <w:p w14:paraId="4C0CAC3E" w14:textId="77777777" w:rsidR="00F1792A" w:rsidRPr="00F1792A" w:rsidRDefault="00F1792A" w:rsidP="00F1792A">
      <w:pPr>
        <w:pStyle w:val="Rubrik2"/>
        <w:spacing w:after="0"/>
        <w:rPr>
          <w:color w:val="37796A" w:themeColor="accent5" w:themeShade="80"/>
        </w:rPr>
      </w:pPr>
      <w:r w:rsidRPr="00F1792A">
        <w:rPr>
          <w:rFonts w:eastAsia="Arial"/>
          <w:color w:val="37796A" w:themeColor="accent5" w:themeShade="80"/>
          <w:lang w:bidi="tr-TR"/>
        </w:rPr>
        <w:t>Eş ebeveyn veya yakın akraba olan sizler için</w:t>
      </w:r>
    </w:p>
    <w:p w14:paraId="1D38AF0D" w14:textId="77777777" w:rsidR="00F1792A" w:rsidRPr="00986EDD" w:rsidRDefault="00F1792A" w:rsidP="00F1792A">
      <w:pPr>
        <w:pStyle w:val="Liststycke"/>
        <w:numPr>
          <w:ilvl w:val="0"/>
          <w:numId w:val="20"/>
        </w:numPr>
        <w:autoSpaceDE w:val="0"/>
        <w:autoSpaceDN w:val="0"/>
        <w:adjustRightInd w:val="0"/>
        <w:spacing w:after="200" w:line="240" w:lineRule="auto"/>
        <w:ind w:left="709" w:right="0"/>
        <w:rPr>
          <w:rFonts w:asciiTheme="minorBidi" w:hAnsiTheme="minorBidi"/>
          <w:sz w:val="21"/>
          <w:szCs w:val="21"/>
          <w:lang w:val="sv"/>
        </w:rPr>
      </w:pPr>
      <w:r w:rsidRPr="00986EDD">
        <w:rPr>
          <w:rFonts w:asciiTheme="minorBidi" w:hAnsiTheme="minorBidi"/>
          <w:sz w:val="21"/>
          <w:szCs w:val="21"/>
          <w:lang w:bidi="tr-TR"/>
        </w:rPr>
        <w:t>Hamile kadının düzenli beslenmesi, her gün biraz hareket etmesi, gün içinde bir süre dinlenmesi - özellikle de gece uykusu iyi değilse - önemlidir. Anne karnındaki bebek için de kadının sağlıklı olması önemlidir.</w:t>
      </w:r>
    </w:p>
    <w:p w14:paraId="22A0481C" w14:textId="77777777" w:rsidR="00F1792A" w:rsidRPr="00986EDD" w:rsidRDefault="00F1792A" w:rsidP="00F1792A">
      <w:pPr>
        <w:pStyle w:val="Liststycke"/>
        <w:numPr>
          <w:ilvl w:val="0"/>
          <w:numId w:val="20"/>
        </w:numPr>
        <w:autoSpaceDE w:val="0"/>
        <w:autoSpaceDN w:val="0"/>
        <w:adjustRightInd w:val="0"/>
        <w:spacing w:after="200" w:line="240" w:lineRule="auto"/>
        <w:ind w:left="709" w:right="0"/>
        <w:rPr>
          <w:rFonts w:asciiTheme="minorBidi" w:hAnsiTheme="minorBidi"/>
          <w:sz w:val="21"/>
          <w:szCs w:val="21"/>
          <w:lang w:val="sv"/>
        </w:rPr>
      </w:pPr>
      <w:r w:rsidRPr="00986EDD">
        <w:rPr>
          <w:rFonts w:asciiTheme="minorBidi" w:hAnsiTheme="minorBidi"/>
          <w:sz w:val="21"/>
          <w:szCs w:val="21"/>
          <w:lang w:bidi="tr-TR"/>
        </w:rPr>
        <w:t>Evde rahatlayın: Yemek pişirerek, temizlik yaparak, çamaşır yıkayarak, alışveriş yaparak, çocuklara bakarak vb.</w:t>
      </w:r>
    </w:p>
    <w:p w14:paraId="79FB3176" w14:textId="77777777" w:rsidR="00F1792A" w:rsidRPr="00986EDD" w:rsidRDefault="00F1792A" w:rsidP="00F1792A">
      <w:pPr>
        <w:pStyle w:val="Liststycke"/>
        <w:numPr>
          <w:ilvl w:val="0"/>
          <w:numId w:val="20"/>
        </w:numPr>
        <w:autoSpaceDE w:val="0"/>
        <w:autoSpaceDN w:val="0"/>
        <w:adjustRightInd w:val="0"/>
        <w:spacing w:after="200" w:line="240" w:lineRule="auto"/>
        <w:ind w:left="709" w:right="0"/>
        <w:rPr>
          <w:rFonts w:asciiTheme="minorBidi" w:hAnsiTheme="minorBidi"/>
          <w:sz w:val="21"/>
          <w:szCs w:val="21"/>
          <w:lang w:val="sv"/>
        </w:rPr>
      </w:pPr>
      <w:r w:rsidRPr="00986EDD">
        <w:rPr>
          <w:rFonts w:asciiTheme="minorBidi" w:hAnsiTheme="minorBidi"/>
          <w:sz w:val="21"/>
          <w:szCs w:val="21"/>
          <w:lang w:bidi="tr-TR"/>
        </w:rPr>
        <w:t>Hamile kadının sevdiği dost ve arkadaşlarla görüşmesine, sevdiği aktiviteleri yapmasına yardımcı olun.</w:t>
      </w:r>
    </w:p>
    <w:p w14:paraId="34A56D29" w14:textId="77777777" w:rsidR="00F1792A" w:rsidRPr="00986EDD" w:rsidRDefault="00F1792A" w:rsidP="00F1792A">
      <w:pPr>
        <w:pStyle w:val="Liststycke"/>
        <w:numPr>
          <w:ilvl w:val="0"/>
          <w:numId w:val="20"/>
        </w:numPr>
        <w:autoSpaceDE w:val="0"/>
        <w:autoSpaceDN w:val="0"/>
        <w:adjustRightInd w:val="0"/>
        <w:spacing w:after="200" w:line="240" w:lineRule="auto"/>
        <w:ind w:left="709" w:right="0"/>
        <w:rPr>
          <w:rFonts w:asciiTheme="minorBidi" w:hAnsiTheme="minorBidi"/>
          <w:sz w:val="21"/>
          <w:szCs w:val="21"/>
          <w:lang w:val="sv"/>
        </w:rPr>
      </w:pPr>
      <w:r w:rsidRPr="00986EDD">
        <w:rPr>
          <w:rFonts w:asciiTheme="minorBidi" w:hAnsiTheme="minorBidi"/>
          <w:sz w:val="21"/>
          <w:szCs w:val="21"/>
          <w:lang w:bidi="tr-TR"/>
        </w:rPr>
        <w:t>Hamile kadına iyi hissettirdiğini düşünüyorsa masaj yapın veya dokunun.</w:t>
      </w:r>
    </w:p>
    <w:p w14:paraId="495989F2" w14:textId="77777777" w:rsidR="00F1792A" w:rsidRPr="00986EDD" w:rsidRDefault="00F1792A" w:rsidP="00F1792A">
      <w:pPr>
        <w:pStyle w:val="Liststycke"/>
        <w:numPr>
          <w:ilvl w:val="0"/>
          <w:numId w:val="20"/>
        </w:numPr>
        <w:autoSpaceDE w:val="0"/>
        <w:autoSpaceDN w:val="0"/>
        <w:adjustRightInd w:val="0"/>
        <w:spacing w:after="200" w:line="240" w:lineRule="auto"/>
        <w:ind w:left="709" w:right="0"/>
        <w:rPr>
          <w:rFonts w:asciiTheme="minorBidi" w:hAnsiTheme="minorBidi"/>
          <w:sz w:val="21"/>
          <w:szCs w:val="21"/>
          <w:lang w:val="sv"/>
        </w:rPr>
      </w:pPr>
      <w:r w:rsidRPr="00986EDD">
        <w:rPr>
          <w:rFonts w:asciiTheme="minorBidi" w:hAnsiTheme="minorBidi"/>
          <w:sz w:val="21"/>
          <w:szCs w:val="21"/>
          <w:lang w:bidi="tr-TR"/>
        </w:rPr>
        <w:t>Hamile kadının her gün biraz hareket etmesine, örneğin kısa bir yürüyüş yapmasına, bir süre dışarıda oturmasına ve temiz hava almasına yardımcı olun.</w:t>
      </w:r>
    </w:p>
    <w:p w14:paraId="0B0DF0C5" w14:textId="77777777" w:rsidR="00F1792A" w:rsidRPr="00986EDD" w:rsidRDefault="00F1792A" w:rsidP="00F1792A">
      <w:pPr>
        <w:pStyle w:val="Liststycke"/>
        <w:numPr>
          <w:ilvl w:val="0"/>
          <w:numId w:val="20"/>
        </w:numPr>
        <w:autoSpaceDE w:val="0"/>
        <w:autoSpaceDN w:val="0"/>
        <w:adjustRightInd w:val="0"/>
        <w:spacing w:after="200" w:line="240" w:lineRule="auto"/>
        <w:ind w:left="709" w:right="0"/>
        <w:rPr>
          <w:rFonts w:asciiTheme="minorBidi" w:hAnsiTheme="minorBidi"/>
          <w:sz w:val="21"/>
          <w:szCs w:val="21"/>
          <w:lang w:val="sv"/>
        </w:rPr>
      </w:pPr>
      <w:r w:rsidRPr="00986EDD">
        <w:rPr>
          <w:rFonts w:asciiTheme="minorBidi" w:hAnsiTheme="minorBidi"/>
          <w:sz w:val="21"/>
          <w:szCs w:val="21"/>
          <w:lang w:bidi="tr-TR"/>
        </w:rPr>
        <w:t>Ziyaret rezervasyonu yapılmasına ve ebe, doktor vb. ziyaretlerin zamanında yapılmasına yardımcı olun. Hamile kadın kendini çok iyi hissetmiyorsa, onunla gitmeniz gerekebilir.</w:t>
      </w:r>
    </w:p>
    <w:p w14:paraId="30DA5F9A" w14:textId="77777777" w:rsidR="00F1792A" w:rsidRPr="00F1792A" w:rsidRDefault="00F1792A" w:rsidP="00F1792A">
      <w:pPr>
        <w:pStyle w:val="Rubrik2"/>
        <w:spacing w:after="0"/>
        <w:rPr>
          <w:color w:val="37796A" w:themeColor="accent5" w:themeShade="80"/>
        </w:rPr>
      </w:pPr>
      <w:r w:rsidRPr="00F1792A">
        <w:rPr>
          <w:rFonts w:eastAsia="Arial"/>
          <w:color w:val="37796A" w:themeColor="accent5" w:themeShade="80"/>
          <w:lang w:bidi="tr-TR"/>
        </w:rPr>
        <w:t>Daha fazla oku</w:t>
      </w:r>
    </w:p>
    <w:p w14:paraId="44926CF7" w14:textId="529088DA" w:rsidR="00F1792A" w:rsidRPr="00986EDD" w:rsidRDefault="00F1792A" w:rsidP="00F1792A">
      <w:pPr>
        <w:autoSpaceDE w:val="0"/>
        <w:autoSpaceDN w:val="0"/>
        <w:adjustRightInd w:val="0"/>
        <w:spacing w:after="200" w:line="240" w:lineRule="auto"/>
        <w:ind w:right="55"/>
        <w:rPr>
          <w:rFonts w:asciiTheme="minorBidi" w:hAnsiTheme="minorBidi"/>
          <w:sz w:val="21"/>
          <w:szCs w:val="21"/>
        </w:rPr>
      </w:pPr>
      <w:r w:rsidRPr="00986EDD">
        <w:rPr>
          <w:rFonts w:asciiTheme="minorBidi" w:hAnsiTheme="minorBidi"/>
          <w:sz w:val="21"/>
          <w:szCs w:val="21"/>
          <w:lang w:bidi="tr-TR"/>
        </w:rPr>
        <w:t xml:space="preserve">İsveççe okuyabiliyorsan veya birisi sana yardım edebilirse, daha fazla bilgi var </w:t>
      </w:r>
      <w:hyperlink r:id="rId18" w:history="1">
        <w:r w:rsidR="005142E6">
          <w:rPr>
            <w:rStyle w:val="Hyperlnk"/>
            <w:rFonts w:asciiTheme="minorBidi" w:hAnsiTheme="minorBidi"/>
            <w:sz w:val="21"/>
            <w:szCs w:val="21"/>
            <w:lang w:bidi="tr-TR"/>
          </w:rPr>
          <w:t>https://www.1177.se</w:t>
        </w:r>
      </w:hyperlink>
      <w:bookmarkStart w:id="0" w:name="_GoBack"/>
      <w:bookmarkEnd w:id="0"/>
      <w:r w:rsidRPr="00986EDD">
        <w:rPr>
          <w:rFonts w:asciiTheme="minorBidi" w:hAnsiTheme="minorBidi"/>
          <w:sz w:val="21"/>
          <w:szCs w:val="21"/>
          <w:lang w:bidi="tr-TR"/>
        </w:rPr>
        <w:t xml:space="preserve"> Depresyon, kaygı ve stresle ilgili bölümler var. Orada ayrıca hamileyken iyi yemeklerin hangisi olduğu ve günlük yaşamınızda hareket etmek için neler yapabileceğiniz gibi farklı ipuçları hakkında daha ayrıntılı bilgi edinebilirsiniz.  </w:t>
      </w:r>
      <w:r w:rsidR="00764ECC">
        <w:rPr>
          <w:rFonts w:asciiTheme="minorBidi" w:hAnsiTheme="minorBidi"/>
          <w:sz w:val="21"/>
          <w:szCs w:val="21"/>
          <w:lang w:bidi="tr-TR"/>
        </w:rPr>
        <w:br/>
      </w:r>
      <w:r w:rsidRPr="00986EDD">
        <w:rPr>
          <w:rFonts w:asciiTheme="minorBidi" w:hAnsiTheme="minorBidi"/>
          <w:sz w:val="21"/>
          <w:szCs w:val="21"/>
          <w:lang w:bidi="tr-TR"/>
        </w:rPr>
        <w:lastRenderedPageBreak/>
        <w:t xml:space="preserve">Örneğin diyet ve fiziksel aktivite hakkında  </w:t>
      </w:r>
      <w:hyperlink r:id="rId19" w:history="1">
        <w:r w:rsidRPr="00986EDD">
          <w:rPr>
            <w:rStyle w:val="Hyperlnk"/>
            <w:rFonts w:asciiTheme="minorBidi" w:hAnsiTheme="minorBidi"/>
            <w:sz w:val="21"/>
            <w:szCs w:val="21"/>
            <w:lang w:bidi="tr-TR"/>
          </w:rPr>
          <w:t>www.informationsverige.se</w:t>
        </w:r>
      </w:hyperlink>
      <w:r w:rsidRPr="00986EDD">
        <w:rPr>
          <w:rFonts w:asciiTheme="minorBidi" w:hAnsiTheme="minorBidi"/>
          <w:sz w:val="21"/>
          <w:szCs w:val="21"/>
          <w:lang w:bidi="tr-TR"/>
        </w:rPr>
        <w:t xml:space="preserve"> web sitesinde, farklı dillere çevrilmiş bazı bilgiler bulunmaktadır.</w:t>
      </w:r>
    </w:p>
    <w:p w14:paraId="406B074A" w14:textId="77777777" w:rsidR="00F1792A" w:rsidRPr="00F1792A" w:rsidRDefault="00F1792A" w:rsidP="00F1792A">
      <w:pPr>
        <w:pStyle w:val="Rubrik2"/>
        <w:spacing w:after="0"/>
        <w:rPr>
          <w:color w:val="37796A" w:themeColor="accent5" w:themeShade="80"/>
        </w:rPr>
      </w:pPr>
      <w:r w:rsidRPr="00F1792A">
        <w:rPr>
          <w:rFonts w:eastAsia="Arial"/>
          <w:color w:val="37796A" w:themeColor="accent5" w:themeShade="80"/>
          <w:lang w:bidi="tr-TR"/>
        </w:rPr>
        <w:t>Yardım almak</w:t>
      </w:r>
    </w:p>
    <w:p w14:paraId="65036744" w14:textId="77777777" w:rsidR="00F1792A" w:rsidRPr="00986EDD" w:rsidRDefault="00F1792A" w:rsidP="00F1792A">
      <w:pPr>
        <w:autoSpaceDE w:val="0"/>
        <w:autoSpaceDN w:val="0"/>
        <w:adjustRightInd w:val="0"/>
        <w:spacing w:after="200" w:line="240" w:lineRule="auto"/>
        <w:ind w:right="55"/>
        <w:rPr>
          <w:rFonts w:asciiTheme="minorBidi" w:hAnsiTheme="minorBidi"/>
          <w:sz w:val="21"/>
          <w:szCs w:val="21"/>
        </w:rPr>
      </w:pPr>
      <w:r w:rsidRPr="00986EDD">
        <w:rPr>
          <w:rFonts w:asciiTheme="minorBidi" w:hAnsiTheme="minorBidi"/>
          <w:sz w:val="21"/>
          <w:szCs w:val="21"/>
          <w:lang w:bidi="tr-TR"/>
        </w:rPr>
        <w:t>Ebe tüm hamile kadınlara kendilerini nasıl hissettiklerini sorar. Kendinizi iyi hissetmiyorsanız, ihtiyacınız olan desteği size yardımcı olabilecek ebenize söylemeniz önemlidir. Kendinizi kötü hissetmeniz, çocuklarınıza bakamayacağınız veya "kötü bir ebeveyn" olduğunuz anlamına gelmez. Yardım alan çoğu insan kendini daha iyi hissetmeye başlıyor.</w:t>
      </w:r>
    </w:p>
    <w:p w14:paraId="4E9D7D2F" w14:textId="77777777" w:rsidR="00F1792A" w:rsidRPr="00986EDD" w:rsidRDefault="00F1792A" w:rsidP="00F1792A">
      <w:pPr>
        <w:autoSpaceDE w:val="0"/>
        <w:autoSpaceDN w:val="0"/>
        <w:adjustRightInd w:val="0"/>
        <w:spacing w:after="200" w:line="240" w:lineRule="auto"/>
        <w:ind w:right="55"/>
        <w:rPr>
          <w:rFonts w:asciiTheme="minorBidi" w:hAnsiTheme="minorBidi"/>
          <w:sz w:val="21"/>
          <w:szCs w:val="21"/>
        </w:rPr>
      </w:pPr>
      <w:r w:rsidRPr="00986EDD">
        <w:rPr>
          <w:rFonts w:asciiTheme="minorBidi" w:hAnsiTheme="minorBidi"/>
          <w:sz w:val="21"/>
          <w:szCs w:val="21"/>
          <w:lang w:bidi="tr-TR"/>
        </w:rPr>
        <w:t>Ruhsal durumunuz bozulursa kendiniz de iletişime geçebilirsiniz</w:t>
      </w:r>
    </w:p>
    <w:p w14:paraId="0AD859FB" w14:textId="77777777" w:rsidR="00F1792A" w:rsidRPr="00986EDD" w:rsidRDefault="00F1792A" w:rsidP="00F1792A">
      <w:pPr>
        <w:autoSpaceDE w:val="0"/>
        <w:autoSpaceDN w:val="0"/>
        <w:adjustRightInd w:val="0"/>
        <w:spacing w:line="240" w:lineRule="auto"/>
        <w:ind w:right="55"/>
        <w:rPr>
          <w:rFonts w:asciiTheme="minorBidi" w:hAnsiTheme="minorBidi"/>
          <w:sz w:val="21"/>
          <w:szCs w:val="21"/>
        </w:rPr>
      </w:pPr>
      <w:r w:rsidRPr="00986EDD">
        <w:rPr>
          <w:rFonts w:asciiTheme="minorBidi" w:hAnsiTheme="minorBidi"/>
          <w:sz w:val="21"/>
          <w:szCs w:val="21"/>
          <w:lang w:bidi="tr-TR"/>
        </w:rPr>
        <w:t>Sağlık merkezi, tel ............................................</w:t>
      </w:r>
    </w:p>
    <w:p w14:paraId="2900A6DC" w14:textId="77777777" w:rsidR="00F1792A" w:rsidRPr="00986EDD" w:rsidRDefault="00F1792A" w:rsidP="00F1792A">
      <w:pPr>
        <w:autoSpaceDE w:val="0"/>
        <w:autoSpaceDN w:val="0"/>
        <w:adjustRightInd w:val="0"/>
        <w:spacing w:line="240" w:lineRule="auto"/>
        <w:ind w:right="55"/>
        <w:rPr>
          <w:rFonts w:asciiTheme="minorBidi" w:hAnsiTheme="minorBidi"/>
          <w:sz w:val="21"/>
          <w:szCs w:val="21"/>
        </w:rPr>
      </w:pPr>
      <w:r w:rsidRPr="00986EDD">
        <w:rPr>
          <w:rFonts w:asciiTheme="minorBidi" w:hAnsiTheme="minorBidi"/>
          <w:sz w:val="21"/>
          <w:szCs w:val="21"/>
          <w:lang w:bidi="tr-TR"/>
        </w:rPr>
        <w:t>Günün her saati tıbbi tavsiye, Sjukvårdsrådgivning 1177'yi arayın</w:t>
      </w:r>
    </w:p>
    <w:p w14:paraId="190E1400" w14:textId="77777777" w:rsidR="00F1792A" w:rsidRPr="00986EDD" w:rsidRDefault="00F1792A" w:rsidP="00F1792A">
      <w:pPr>
        <w:autoSpaceDE w:val="0"/>
        <w:autoSpaceDN w:val="0"/>
        <w:adjustRightInd w:val="0"/>
        <w:spacing w:line="240" w:lineRule="auto"/>
        <w:ind w:right="55"/>
        <w:rPr>
          <w:rFonts w:asciiTheme="minorBidi" w:hAnsiTheme="minorBidi"/>
          <w:sz w:val="21"/>
          <w:szCs w:val="21"/>
          <w:lang w:val="sv"/>
        </w:rPr>
      </w:pPr>
      <w:r w:rsidRPr="00986EDD">
        <w:rPr>
          <w:rFonts w:asciiTheme="minorBidi" w:hAnsiTheme="minorBidi"/>
          <w:sz w:val="21"/>
          <w:szCs w:val="21"/>
          <w:lang w:bidi="tr-TR"/>
        </w:rPr>
        <w:t>İntihar hattı, 901 01'i arayın</w:t>
      </w:r>
    </w:p>
    <w:p w14:paraId="4C2201D1" w14:textId="77777777" w:rsidR="00F1792A" w:rsidRPr="00986EDD" w:rsidRDefault="00F1792A" w:rsidP="00F1792A">
      <w:pPr>
        <w:autoSpaceDE w:val="0"/>
        <w:autoSpaceDN w:val="0"/>
        <w:adjustRightInd w:val="0"/>
        <w:spacing w:line="240" w:lineRule="auto"/>
        <w:ind w:right="55"/>
        <w:rPr>
          <w:rFonts w:asciiTheme="minorBidi" w:hAnsiTheme="minorBidi"/>
          <w:sz w:val="21"/>
          <w:szCs w:val="21"/>
          <w:lang w:val="sv"/>
        </w:rPr>
      </w:pPr>
      <w:r w:rsidRPr="00986EDD">
        <w:rPr>
          <w:rFonts w:asciiTheme="minorBidi" w:hAnsiTheme="minorBidi"/>
          <w:sz w:val="21"/>
          <w:szCs w:val="21"/>
          <w:lang w:bidi="tr-TR"/>
        </w:rPr>
        <w:t>Nöbetçi arkadaş, 08-702 16 80'i arayın</w:t>
      </w:r>
    </w:p>
    <w:p w14:paraId="4FAC8325" w14:textId="77777777" w:rsidR="00F1792A" w:rsidRPr="00986EDD" w:rsidRDefault="00F1792A" w:rsidP="00F1792A">
      <w:pPr>
        <w:autoSpaceDE w:val="0"/>
        <w:autoSpaceDN w:val="0"/>
        <w:adjustRightInd w:val="0"/>
        <w:spacing w:line="240" w:lineRule="auto"/>
        <w:ind w:right="55"/>
        <w:rPr>
          <w:rFonts w:asciiTheme="minorBidi" w:hAnsiTheme="minorBidi"/>
          <w:sz w:val="21"/>
          <w:szCs w:val="21"/>
          <w:lang w:val="sv"/>
        </w:rPr>
      </w:pPr>
      <w:r w:rsidRPr="00986EDD">
        <w:rPr>
          <w:rFonts w:asciiTheme="minorBidi" w:hAnsiTheme="minorBidi"/>
          <w:sz w:val="21"/>
          <w:szCs w:val="21"/>
          <w:lang w:bidi="tr-TR"/>
        </w:rPr>
        <w:t>Kadın Koruma Hattı, 020-50 50 50'yi arayın</w:t>
      </w:r>
    </w:p>
    <w:p w14:paraId="28300294" w14:textId="77777777" w:rsidR="00F1792A" w:rsidRPr="00986EDD" w:rsidRDefault="00F1792A" w:rsidP="00F1792A">
      <w:pPr>
        <w:autoSpaceDE w:val="0"/>
        <w:autoSpaceDN w:val="0"/>
        <w:adjustRightInd w:val="0"/>
        <w:spacing w:line="240" w:lineRule="auto"/>
        <w:ind w:right="55"/>
        <w:rPr>
          <w:rFonts w:asciiTheme="minorBidi" w:hAnsiTheme="minorBidi"/>
          <w:sz w:val="21"/>
          <w:szCs w:val="21"/>
          <w:lang w:val="sv"/>
        </w:rPr>
      </w:pPr>
      <w:r w:rsidRPr="00986EDD">
        <w:rPr>
          <w:rFonts w:asciiTheme="minorBidi" w:hAnsiTheme="minorBidi"/>
          <w:sz w:val="21"/>
          <w:szCs w:val="21"/>
          <w:lang w:bidi="tr-TR"/>
        </w:rPr>
        <w:t>Nöbetçi rahip, 112 aranarak ulaşılabilir</w:t>
      </w:r>
    </w:p>
    <w:p w14:paraId="54DF9CF7" w14:textId="77777777" w:rsidR="00F1792A" w:rsidRPr="00986EDD" w:rsidRDefault="00F1792A" w:rsidP="00F1792A">
      <w:pPr>
        <w:autoSpaceDE w:val="0"/>
        <w:autoSpaceDN w:val="0"/>
        <w:adjustRightInd w:val="0"/>
        <w:spacing w:after="200" w:line="240" w:lineRule="auto"/>
        <w:ind w:right="55"/>
        <w:rPr>
          <w:rFonts w:asciiTheme="minorBidi" w:hAnsiTheme="minorBidi"/>
          <w:sz w:val="21"/>
          <w:szCs w:val="21"/>
          <w:lang w:val="sv"/>
        </w:rPr>
      </w:pPr>
      <w:r w:rsidRPr="00986EDD">
        <w:rPr>
          <w:rFonts w:asciiTheme="minorBidi" w:hAnsiTheme="minorBidi"/>
          <w:sz w:val="21"/>
          <w:szCs w:val="21"/>
          <w:lang w:bidi="tr-TR"/>
        </w:rPr>
        <w:t>Acil psikolojik bozukluk durumunda:</w:t>
      </w:r>
    </w:p>
    <w:p w14:paraId="21958839" w14:textId="77777777" w:rsidR="00F1792A" w:rsidRPr="00986EDD" w:rsidRDefault="00F1792A" w:rsidP="00F1792A">
      <w:pPr>
        <w:pStyle w:val="Brdtext"/>
        <w:ind w:right="55"/>
        <w:rPr>
          <w:rFonts w:asciiTheme="minorBidi" w:hAnsiTheme="minorBidi" w:cstheme="minorBidi"/>
          <w:color w:val="000000"/>
          <w:sz w:val="21"/>
          <w:szCs w:val="21"/>
        </w:rPr>
      </w:pPr>
      <w:r w:rsidRPr="00986EDD">
        <w:rPr>
          <w:rFonts w:asciiTheme="minorBidi" w:hAnsiTheme="minorBidi" w:cstheme="minorBidi"/>
          <w:sz w:val="21"/>
          <w:szCs w:val="21"/>
        </w:rPr>
        <w:t>Vid</w:t>
      </w:r>
      <w:r w:rsidRPr="00986EDD">
        <w:rPr>
          <w:rFonts w:asciiTheme="minorBidi" w:hAnsiTheme="minorBidi" w:cstheme="minorBidi"/>
          <w:spacing w:val="-6"/>
          <w:sz w:val="21"/>
          <w:szCs w:val="21"/>
        </w:rPr>
        <w:t xml:space="preserve"> </w:t>
      </w:r>
      <w:r w:rsidRPr="00986EDD">
        <w:rPr>
          <w:rFonts w:asciiTheme="minorBidi" w:hAnsiTheme="minorBidi" w:cstheme="minorBidi"/>
          <w:sz w:val="21"/>
          <w:szCs w:val="21"/>
        </w:rPr>
        <w:t>akut</w:t>
      </w:r>
      <w:r w:rsidRPr="00986EDD">
        <w:rPr>
          <w:rFonts w:asciiTheme="minorBidi" w:hAnsiTheme="minorBidi" w:cstheme="minorBidi"/>
          <w:spacing w:val="-1"/>
          <w:sz w:val="21"/>
          <w:szCs w:val="21"/>
        </w:rPr>
        <w:t xml:space="preserve"> </w:t>
      </w:r>
      <w:r w:rsidRPr="00986EDD">
        <w:rPr>
          <w:rFonts w:asciiTheme="minorBidi" w:hAnsiTheme="minorBidi" w:cstheme="minorBidi"/>
          <w:sz w:val="21"/>
          <w:szCs w:val="21"/>
        </w:rPr>
        <w:t>försämrat</w:t>
      </w:r>
      <w:r w:rsidRPr="00986EDD">
        <w:rPr>
          <w:rFonts w:asciiTheme="minorBidi" w:hAnsiTheme="minorBidi" w:cstheme="minorBidi"/>
          <w:spacing w:val="-1"/>
          <w:sz w:val="21"/>
          <w:szCs w:val="21"/>
        </w:rPr>
        <w:t xml:space="preserve"> </w:t>
      </w:r>
      <w:r w:rsidRPr="00986EDD">
        <w:rPr>
          <w:rFonts w:asciiTheme="minorBidi" w:hAnsiTheme="minorBidi" w:cstheme="minorBidi"/>
          <w:sz w:val="21"/>
          <w:szCs w:val="21"/>
        </w:rPr>
        <w:t>psykiskt</w:t>
      </w:r>
      <w:r w:rsidRPr="00986EDD">
        <w:rPr>
          <w:rFonts w:asciiTheme="minorBidi" w:hAnsiTheme="minorBidi" w:cstheme="minorBidi"/>
          <w:spacing w:val="-1"/>
          <w:sz w:val="21"/>
          <w:szCs w:val="21"/>
        </w:rPr>
        <w:t xml:space="preserve"> </w:t>
      </w:r>
      <w:r w:rsidRPr="00986EDD">
        <w:rPr>
          <w:rFonts w:asciiTheme="minorBidi" w:hAnsiTheme="minorBidi" w:cstheme="minorBidi"/>
          <w:spacing w:val="-2"/>
          <w:sz w:val="21"/>
          <w:szCs w:val="21"/>
        </w:rPr>
        <w:t xml:space="preserve">mående: </w:t>
      </w:r>
      <w:r w:rsidRPr="00986EDD">
        <w:rPr>
          <w:rFonts w:asciiTheme="minorBidi" w:hAnsiTheme="minorBidi" w:cstheme="minorBidi"/>
          <w:color w:val="000000"/>
          <w:sz w:val="21"/>
          <w:szCs w:val="21"/>
        </w:rPr>
        <w:t>Säters sjukhus, ring 0225-49 44 00</w:t>
      </w:r>
      <w:r w:rsidRPr="00986EDD">
        <w:rPr>
          <w:rFonts w:asciiTheme="minorBidi" w:hAnsiTheme="minorBidi" w:cstheme="minorBidi"/>
          <w:color w:val="000000"/>
          <w:sz w:val="21"/>
          <w:szCs w:val="21"/>
        </w:rPr>
        <w:br/>
        <w:t>Falu lasarett växelnr, ring 023-49 00 00</w:t>
      </w:r>
    </w:p>
    <w:p w14:paraId="0097BA0B" w14:textId="77777777" w:rsidR="00F1792A" w:rsidRPr="00986EDD" w:rsidRDefault="00F1792A" w:rsidP="00F1792A">
      <w:pPr>
        <w:autoSpaceDE w:val="0"/>
        <w:autoSpaceDN w:val="0"/>
        <w:adjustRightInd w:val="0"/>
        <w:spacing w:after="200" w:line="240" w:lineRule="auto"/>
        <w:ind w:right="55"/>
        <w:rPr>
          <w:rFonts w:asciiTheme="minorBidi" w:hAnsiTheme="minorBidi"/>
          <w:sz w:val="21"/>
          <w:szCs w:val="21"/>
        </w:rPr>
      </w:pPr>
    </w:p>
    <w:p w14:paraId="57C8E879" w14:textId="77777777" w:rsidR="00F1792A" w:rsidRPr="00986EDD" w:rsidRDefault="00F1792A" w:rsidP="00F1792A">
      <w:pPr>
        <w:autoSpaceDE w:val="0"/>
        <w:autoSpaceDN w:val="0"/>
        <w:adjustRightInd w:val="0"/>
        <w:spacing w:after="200" w:line="240" w:lineRule="auto"/>
        <w:ind w:right="55"/>
        <w:rPr>
          <w:rFonts w:asciiTheme="minorBidi" w:hAnsiTheme="minorBidi"/>
          <w:sz w:val="21"/>
          <w:szCs w:val="21"/>
          <w:lang w:bidi="tr-TR"/>
        </w:rPr>
      </w:pPr>
      <w:r w:rsidRPr="00986EDD">
        <w:rPr>
          <w:rFonts w:asciiTheme="minorBidi" w:hAnsiTheme="minorBidi"/>
          <w:sz w:val="21"/>
          <w:szCs w:val="21"/>
          <w:lang w:bidi="tr-TR"/>
        </w:rPr>
        <w:t>Diğer kontaktlar ............................................</w:t>
      </w:r>
    </w:p>
    <w:p w14:paraId="518B57CD" w14:textId="77777777" w:rsidR="00913A04" w:rsidRDefault="00913A04" w:rsidP="003F17EE">
      <w:pPr>
        <w:spacing w:line="240" w:lineRule="auto"/>
        <w:ind w:right="0"/>
      </w:pPr>
      <w:r>
        <w:br w:type="page"/>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78571"/>
        <w:tblLook w:val="04A0" w:firstRow="1" w:lastRow="0" w:firstColumn="1" w:lastColumn="0" w:noHBand="0" w:noVBand="1"/>
      </w:tblPr>
      <w:tblGrid>
        <w:gridCol w:w="2419"/>
        <w:gridCol w:w="2419"/>
        <w:gridCol w:w="2419"/>
      </w:tblGrid>
      <w:tr w:rsidR="00D91427" w:rsidRPr="00DD305D" w14:paraId="4396A111" w14:textId="77777777" w:rsidTr="00C46F6F">
        <w:trPr>
          <w:trHeight w:val="5535"/>
        </w:trPr>
        <w:tc>
          <w:tcPr>
            <w:tcW w:w="7257" w:type="dxa"/>
            <w:gridSpan w:val="3"/>
            <w:shd w:val="clear" w:color="auto" w:fill="178571"/>
          </w:tcPr>
          <w:p w14:paraId="69B443B7" w14:textId="77777777" w:rsidR="00D91427" w:rsidRPr="006532C4" w:rsidRDefault="006532C4" w:rsidP="006532C4">
            <w:pPr>
              <w:jc w:val="center"/>
              <w:rPr>
                <w:color w:val="FFFFFF" w:themeColor="background1"/>
              </w:rPr>
            </w:pPr>
            <w:r>
              <w:rPr>
                <w:noProof/>
                <w:color w:val="FFFFFF" w:themeColor="background1"/>
                <w:lang w:eastAsia="sv-SE"/>
              </w:rPr>
              <w:lastRenderedPageBreak/>
              <w:drawing>
                <wp:anchor distT="0" distB="0" distL="114300" distR="114300" simplePos="0" relativeHeight="251664384" behindDoc="0" locked="0" layoutInCell="1" allowOverlap="1">
                  <wp:simplePos x="0" y="0"/>
                  <wp:positionH relativeFrom="column">
                    <wp:posOffset>316963</wp:posOffset>
                  </wp:positionH>
                  <wp:positionV relativeFrom="page">
                    <wp:posOffset>512152</wp:posOffset>
                  </wp:positionV>
                  <wp:extent cx="3851275" cy="2844691"/>
                  <wp:effectExtent l="0" t="0" r="0" b="0"/>
                  <wp:wrapNone/>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kommuner_bla.emf"/>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851275" cy="2844691"/>
                          </a:xfrm>
                          <a:prstGeom prst="rect">
                            <a:avLst/>
                          </a:prstGeom>
                        </pic:spPr>
                      </pic:pic>
                    </a:graphicData>
                  </a:graphic>
                  <wp14:sizeRelH relativeFrom="margin">
                    <wp14:pctWidth>0</wp14:pctWidth>
                  </wp14:sizeRelH>
                </wp:anchor>
              </w:drawing>
            </w:r>
          </w:p>
        </w:tc>
      </w:tr>
      <w:tr w:rsidR="00D91427" w:rsidRPr="00DD305D" w14:paraId="3640CD18" w14:textId="77777777" w:rsidTr="00C46F6F">
        <w:trPr>
          <w:trHeight w:val="3016"/>
        </w:trPr>
        <w:tc>
          <w:tcPr>
            <w:tcW w:w="7257" w:type="dxa"/>
            <w:gridSpan w:val="3"/>
            <w:shd w:val="clear" w:color="auto" w:fill="178571"/>
          </w:tcPr>
          <w:p w14:paraId="04ADDE00" w14:textId="77777777" w:rsidR="006532C4" w:rsidRPr="00614A40" w:rsidRDefault="006532C4" w:rsidP="006532C4">
            <w:pPr>
              <w:pStyle w:val="Ingetavstnd"/>
              <w:jc w:val="center"/>
              <w:rPr>
                <w:color w:val="FFFFFF" w:themeColor="background1"/>
                <w:sz w:val="18"/>
              </w:rPr>
            </w:pPr>
            <w:r w:rsidRPr="00614A40">
              <w:rPr>
                <w:color w:val="FFFFFF" w:themeColor="background1"/>
                <w:sz w:val="18"/>
              </w:rPr>
              <w:t>Region Dalarna ansvarar för hälso- och sjukvård, tandvård, kollektivtrafik,</w:t>
            </w:r>
            <w:r w:rsidRPr="00614A40">
              <w:rPr>
                <w:color w:val="FFFFFF" w:themeColor="background1"/>
                <w:sz w:val="18"/>
              </w:rPr>
              <w:br/>
              <w:t>hjälpmedel, folkhögskolor och arbetar med folkbildning, forskning,</w:t>
            </w:r>
            <w:r w:rsidRPr="00614A40">
              <w:rPr>
                <w:color w:val="FFFFFF" w:themeColor="background1"/>
                <w:sz w:val="18"/>
              </w:rPr>
              <w:br/>
              <w:t>folkhälsa och kultur.</w:t>
            </w:r>
          </w:p>
          <w:p w14:paraId="1D2A4ACB" w14:textId="77777777" w:rsidR="006532C4" w:rsidRPr="00614A40" w:rsidRDefault="006532C4" w:rsidP="006532C4">
            <w:pPr>
              <w:pStyle w:val="Ingetavstnd"/>
              <w:jc w:val="center"/>
              <w:rPr>
                <w:color w:val="FFFFFF" w:themeColor="background1"/>
                <w:sz w:val="18"/>
              </w:rPr>
            </w:pPr>
          </w:p>
          <w:p w14:paraId="7A840856" w14:textId="77777777" w:rsidR="00D91427" w:rsidRPr="00614A40" w:rsidRDefault="006532C4" w:rsidP="006532C4">
            <w:pPr>
              <w:pStyle w:val="Ingetavstnd"/>
              <w:jc w:val="center"/>
              <w:rPr>
                <w:color w:val="FFFFFF" w:themeColor="background1"/>
              </w:rPr>
            </w:pPr>
            <w:r w:rsidRPr="00614A40">
              <w:rPr>
                <w:color w:val="FFFFFF" w:themeColor="background1"/>
                <w:sz w:val="18"/>
              </w:rPr>
              <w:t>Regionen arbetar också med utvecklingsfrågor inom infrastruktur,</w:t>
            </w:r>
            <w:r w:rsidRPr="00614A40">
              <w:rPr>
                <w:color w:val="FFFFFF" w:themeColor="background1"/>
                <w:sz w:val="18"/>
              </w:rPr>
              <w:br/>
              <w:t>näringsliv, arbetsmarknad och miljö.</w:t>
            </w:r>
          </w:p>
        </w:tc>
      </w:tr>
      <w:tr w:rsidR="00614A40" w:rsidRPr="00DD305D" w14:paraId="0733D39A" w14:textId="77777777" w:rsidTr="00C46F6F">
        <w:trPr>
          <w:trHeight w:val="1474"/>
        </w:trPr>
        <w:tc>
          <w:tcPr>
            <w:tcW w:w="2419" w:type="dxa"/>
            <w:shd w:val="clear" w:color="auto" w:fill="178571"/>
          </w:tcPr>
          <w:p w14:paraId="6F08E350" w14:textId="77777777" w:rsidR="00D91427" w:rsidRPr="006532C4" w:rsidRDefault="00D91427" w:rsidP="00A069B8">
            <w:pPr>
              <w:pStyle w:val="Ingetavstnd"/>
              <w:jc w:val="center"/>
              <w:rPr>
                <w:color w:val="FFFFFF" w:themeColor="background1"/>
              </w:rPr>
            </w:pPr>
          </w:p>
        </w:tc>
        <w:tc>
          <w:tcPr>
            <w:tcW w:w="2419" w:type="dxa"/>
            <w:shd w:val="clear" w:color="auto" w:fill="178571"/>
          </w:tcPr>
          <w:p w14:paraId="43056CD9" w14:textId="77777777" w:rsidR="00D91427" w:rsidRPr="006532C4" w:rsidRDefault="00D91427" w:rsidP="00A069B8">
            <w:pPr>
              <w:pStyle w:val="Ingetavstnd"/>
              <w:jc w:val="center"/>
              <w:rPr>
                <w:color w:val="FFFFFF" w:themeColor="background1"/>
              </w:rPr>
            </w:pPr>
            <w:r w:rsidRPr="006532C4">
              <w:rPr>
                <w:noProof/>
                <w:color w:val="FFFFFF" w:themeColor="background1"/>
                <w:lang w:eastAsia="sv-SE"/>
              </w:rPr>
              <w:drawing>
                <wp:anchor distT="0" distB="0" distL="114300" distR="114300" simplePos="0" relativeHeight="251663360" behindDoc="0" locked="0" layoutInCell="1" allowOverlap="1">
                  <wp:simplePos x="0" y="0"/>
                  <wp:positionH relativeFrom="column">
                    <wp:posOffset>291305</wp:posOffset>
                  </wp:positionH>
                  <wp:positionV relativeFrom="paragraph">
                    <wp:posOffset>496</wp:posOffset>
                  </wp:positionV>
                  <wp:extent cx="710701" cy="678231"/>
                  <wp:effectExtent l="0" t="0" r="0" b="7620"/>
                  <wp:wrapSquare wrapText="bothSides"/>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fri_vit.em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10701" cy="678231"/>
                          </a:xfrm>
                          <a:prstGeom prst="rect">
                            <a:avLst/>
                          </a:prstGeom>
                        </pic:spPr>
                      </pic:pic>
                    </a:graphicData>
                  </a:graphic>
                </wp:anchor>
              </w:drawing>
            </w:r>
          </w:p>
        </w:tc>
        <w:tc>
          <w:tcPr>
            <w:tcW w:w="2419" w:type="dxa"/>
            <w:shd w:val="clear" w:color="auto" w:fill="178571"/>
            <w:tcMar>
              <w:left w:w="0" w:type="dxa"/>
              <w:right w:w="454" w:type="dxa"/>
            </w:tcMar>
          </w:tcPr>
          <w:p w14:paraId="422D932E" w14:textId="77777777" w:rsidR="00560654" w:rsidRPr="00614A40" w:rsidRDefault="00560654" w:rsidP="00560654">
            <w:pPr>
              <w:pStyle w:val="Ingetavstnd"/>
              <w:jc w:val="right"/>
              <w:rPr>
                <w:color w:val="FFFFFF" w:themeColor="background1"/>
                <w:sz w:val="16"/>
                <w:szCs w:val="16"/>
              </w:rPr>
            </w:pPr>
            <w:r w:rsidRPr="00614A40">
              <w:rPr>
                <w:color w:val="FFFFFF" w:themeColor="background1"/>
                <w:sz w:val="16"/>
                <w:szCs w:val="16"/>
              </w:rPr>
              <w:t>Region Dalarna</w:t>
            </w:r>
          </w:p>
          <w:p w14:paraId="69741716" w14:textId="77777777" w:rsidR="00560654" w:rsidRPr="00614A40" w:rsidRDefault="00560654" w:rsidP="00560654">
            <w:pPr>
              <w:pStyle w:val="Ingetavstnd"/>
              <w:jc w:val="right"/>
              <w:rPr>
                <w:color w:val="FFFFFF" w:themeColor="background1"/>
                <w:sz w:val="16"/>
                <w:szCs w:val="16"/>
              </w:rPr>
            </w:pPr>
            <w:r w:rsidRPr="00614A40">
              <w:rPr>
                <w:color w:val="FFFFFF" w:themeColor="background1"/>
                <w:sz w:val="16"/>
                <w:szCs w:val="16"/>
              </w:rPr>
              <w:t>Box 712</w:t>
            </w:r>
          </w:p>
          <w:p w14:paraId="25A69CDB" w14:textId="77777777" w:rsidR="00560654" w:rsidRPr="00614A40" w:rsidRDefault="00560654" w:rsidP="00560654">
            <w:pPr>
              <w:pStyle w:val="Ingetavstnd"/>
              <w:jc w:val="right"/>
              <w:rPr>
                <w:color w:val="FFFFFF" w:themeColor="background1"/>
                <w:sz w:val="16"/>
                <w:szCs w:val="16"/>
              </w:rPr>
            </w:pPr>
            <w:r w:rsidRPr="00614A40">
              <w:rPr>
                <w:color w:val="FFFFFF" w:themeColor="background1"/>
                <w:sz w:val="16"/>
                <w:szCs w:val="16"/>
              </w:rPr>
              <w:t>791 29 Falun</w:t>
            </w:r>
          </w:p>
          <w:p w14:paraId="03DC4CB0" w14:textId="77777777" w:rsidR="00560654" w:rsidRPr="00614A40" w:rsidRDefault="00560654" w:rsidP="00560654">
            <w:pPr>
              <w:pStyle w:val="Ingetavstnd"/>
              <w:jc w:val="right"/>
              <w:rPr>
                <w:color w:val="FFFFFF" w:themeColor="background1"/>
                <w:sz w:val="16"/>
                <w:szCs w:val="16"/>
              </w:rPr>
            </w:pPr>
            <w:r w:rsidRPr="00614A40">
              <w:rPr>
                <w:color w:val="FFFFFF" w:themeColor="background1"/>
                <w:sz w:val="16"/>
                <w:szCs w:val="16"/>
              </w:rPr>
              <w:t>Vasagatan 27, Falun</w:t>
            </w:r>
          </w:p>
          <w:p w14:paraId="3576A839" w14:textId="77777777" w:rsidR="00560654" w:rsidRPr="00614A40" w:rsidRDefault="00560654" w:rsidP="00560654">
            <w:pPr>
              <w:pStyle w:val="Ingetavstnd"/>
              <w:jc w:val="right"/>
              <w:rPr>
                <w:color w:val="FFFFFF" w:themeColor="background1"/>
                <w:sz w:val="16"/>
                <w:szCs w:val="16"/>
              </w:rPr>
            </w:pPr>
          </w:p>
          <w:p w14:paraId="24205399" w14:textId="77777777" w:rsidR="00D91427" w:rsidRPr="00614A40" w:rsidRDefault="00560654" w:rsidP="00560654">
            <w:pPr>
              <w:pStyle w:val="Ingetavstnd"/>
              <w:jc w:val="right"/>
              <w:rPr>
                <w:color w:val="FFFFFF" w:themeColor="background1"/>
              </w:rPr>
            </w:pPr>
            <w:r w:rsidRPr="00614A40">
              <w:rPr>
                <w:color w:val="FFFFFF" w:themeColor="background1"/>
                <w:sz w:val="16"/>
                <w:szCs w:val="16"/>
              </w:rPr>
              <w:t>www.regiondalarna.se</w:t>
            </w:r>
          </w:p>
        </w:tc>
      </w:tr>
    </w:tbl>
    <w:p w14:paraId="6A496534" w14:textId="77777777" w:rsidR="008818CE" w:rsidRPr="00D91427" w:rsidRDefault="008818CE" w:rsidP="00D91427">
      <w:pPr>
        <w:rPr>
          <w:sz w:val="2"/>
          <w:szCs w:val="2"/>
        </w:rPr>
      </w:pPr>
    </w:p>
    <w:sectPr w:rsidR="008818CE" w:rsidRPr="00D91427" w:rsidSect="00913A04">
      <w:footerReference w:type="even" r:id="rId21"/>
      <w:footerReference w:type="default" r:id="rId22"/>
      <w:pgSz w:w="8419" w:h="11906" w:orient="landscape" w:code="9"/>
      <w:pgMar w:top="567" w:right="567" w:bottom="567" w:left="567" w:header="567" w:footer="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1F41D" w14:textId="77777777" w:rsidR="00677652" w:rsidRDefault="00677652" w:rsidP="00677652">
      <w:pPr>
        <w:spacing w:after="0" w:line="240" w:lineRule="auto"/>
      </w:pPr>
      <w:r>
        <w:separator/>
      </w:r>
    </w:p>
  </w:endnote>
  <w:endnote w:type="continuationSeparator" w:id="0">
    <w:p w14:paraId="246EF9AB" w14:textId="77777777" w:rsidR="00677652" w:rsidRDefault="00677652" w:rsidP="00677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0" w:type="auto"/>
      <w:tblBorders>
        <w:top w:val="single" w:sz="18" w:space="0" w:color="17857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7"/>
    </w:tblGrid>
    <w:tr w:rsidR="00C66B65" w14:paraId="453A3AC5" w14:textId="77777777" w:rsidTr="00614A40">
      <w:trPr>
        <w:trHeight w:val="227"/>
      </w:trPr>
      <w:tc>
        <w:tcPr>
          <w:tcW w:w="7257" w:type="dxa"/>
          <w:tcMar>
            <w:left w:w="0" w:type="dxa"/>
            <w:right w:w="0" w:type="dxa"/>
          </w:tcMar>
          <w:vAlign w:val="bottom"/>
        </w:tcPr>
        <w:p w14:paraId="02C11B20" w14:textId="44028380" w:rsidR="00C66B65" w:rsidRPr="00A069B8" w:rsidRDefault="00C66B65" w:rsidP="00A069B8">
          <w:pPr>
            <w:pStyle w:val="Sidfot"/>
            <w:rPr>
              <w:sz w:val="16"/>
            </w:rPr>
          </w:pPr>
          <w:r w:rsidRPr="00A069B8">
            <w:rPr>
              <w:sz w:val="16"/>
            </w:rPr>
            <w:fldChar w:fldCharType="begin"/>
          </w:r>
          <w:r w:rsidRPr="00A069B8">
            <w:rPr>
              <w:sz w:val="16"/>
            </w:rPr>
            <w:instrText xml:space="preserve"> PAGE  \* Arabic  \* MERGEFORMAT </w:instrText>
          </w:r>
          <w:r w:rsidRPr="00A069B8">
            <w:rPr>
              <w:sz w:val="16"/>
            </w:rPr>
            <w:fldChar w:fldCharType="separate"/>
          </w:r>
          <w:r w:rsidR="005142E6">
            <w:rPr>
              <w:noProof/>
              <w:sz w:val="16"/>
            </w:rPr>
            <w:t>6</w:t>
          </w:r>
          <w:r w:rsidRPr="00A069B8">
            <w:rPr>
              <w:sz w:val="16"/>
            </w:rPr>
            <w:fldChar w:fldCharType="end"/>
          </w:r>
        </w:p>
      </w:tc>
    </w:tr>
  </w:tbl>
  <w:p w14:paraId="65ED6E7C" w14:textId="77777777" w:rsidR="00CB26EA" w:rsidRDefault="00CB26E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0" w:type="auto"/>
      <w:tblBorders>
        <w:top w:val="single" w:sz="18" w:space="0" w:color="17857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7"/>
    </w:tblGrid>
    <w:tr w:rsidR="00677652" w14:paraId="6AF27728" w14:textId="77777777" w:rsidTr="00614A40">
      <w:trPr>
        <w:trHeight w:val="227"/>
      </w:trPr>
      <w:tc>
        <w:tcPr>
          <w:tcW w:w="7257" w:type="dxa"/>
          <w:tcMar>
            <w:left w:w="0" w:type="dxa"/>
            <w:right w:w="0" w:type="dxa"/>
          </w:tcMar>
          <w:vAlign w:val="bottom"/>
        </w:tcPr>
        <w:p w14:paraId="054CB618" w14:textId="52E17131" w:rsidR="00677652" w:rsidRPr="00520C70" w:rsidRDefault="00C66B65" w:rsidP="001F64C8">
          <w:pPr>
            <w:pStyle w:val="Ingetavstnd"/>
            <w:jc w:val="right"/>
            <w:rPr>
              <w:sz w:val="16"/>
              <w:szCs w:val="16"/>
            </w:rPr>
          </w:pPr>
          <w:r w:rsidRPr="00520C70">
            <w:rPr>
              <w:sz w:val="16"/>
              <w:szCs w:val="16"/>
            </w:rPr>
            <w:fldChar w:fldCharType="begin"/>
          </w:r>
          <w:r w:rsidRPr="00520C70">
            <w:rPr>
              <w:sz w:val="16"/>
              <w:szCs w:val="16"/>
            </w:rPr>
            <w:instrText xml:space="preserve"> PAGE  \* Arabic  \* MERGEFORMAT </w:instrText>
          </w:r>
          <w:r w:rsidRPr="00520C70">
            <w:rPr>
              <w:sz w:val="16"/>
              <w:szCs w:val="16"/>
            </w:rPr>
            <w:fldChar w:fldCharType="separate"/>
          </w:r>
          <w:r w:rsidR="005142E6">
            <w:rPr>
              <w:noProof/>
              <w:sz w:val="16"/>
              <w:szCs w:val="16"/>
            </w:rPr>
            <w:t>7</w:t>
          </w:r>
          <w:r w:rsidRPr="00520C70">
            <w:rPr>
              <w:sz w:val="16"/>
              <w:szCs w:val="16"/>
            </w:rPr>
            <w:fldChar w:fldCharType="end"/>
          </w:r>
        </w:p>
      </w:tc>
    </w:tr>
  </w:tbl>
  <w:p w14:paraId="72D21B76" w14:textId="77777777" w:rsidR="00CB26EA" w:rsidRDefault="00CB26E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4674C" w14:textId="77777777" w:rsidR="00677652" w:rsidRDefault="00677652" w:rsidP="00677652">
      <w:pPr>
        <w:spacing w:after="0" w:line="240" w:lineRule="auto"/>
      </w:pPr>
      <w:r>
        <w:separator/>
      </w:r>
    </w:p>
  </w:footnote>
  <w:footnote w:type="continuationSeparator" w:id="0">
    <w:p w14:paraId="69AB7199" w14:textId="77777777" w:rsidR="00677652" w:rsidRDefault="00677652" w:rsidP="006776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12C4D"/>
    <w:multiLevelType w:val="hybridMultilevel"/>
    <w:tmpl w:val="A6C088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4FC6E43"/>
    <w:multiLevelType w:val="hybridMultilevel"/>
    <w:tmpl w:val="990AB10E"/>
    <w:lvl w:ilvl="0" w:tplc="041D0001">
      <w:start w:val="1"/>
      <w:numFmt w:val="bullet"/>
      <w:lvlText w:val=""/>
      <w:lvlJc w:val="left"/>
      <w:pPr>
        <w:ind w:left="720" w:hanging="360"/>
      </w:pPr>
      <w:rPr>
        <w:rFonts w:ascii="Symbol" w:hAnsi="Symbol" w:hint="default"/>
      </w:rPr>
    </w:lvl>
    <w:lvl w:ilvl="1" w:tplc="EE42DF2A">
      <w:numFmt w:val="bullet"/>
      <w:lvlText w:val="·"/>
      <w:lvlJc w:val="left"/>
      <w:pPr>
        <w:ind w:left="1440" w:hanging="360"/>
      </w:pPr>
      <w:rPr>
        <w:rFonts w:ascii="Calibri" w:eastAsia="Times New Roman" w:hAnsi="Calibri" w:cs="Calibri"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9BC109F"/>
    <w:multiLevelType w:val="hybridMultilevel"/>
    <w:tmpl w:val="B44C4B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1076A67"/>
    <w:multiLevelType w:val="hybridMultilevel"/>
    <w:tmpl w:val="75408C0E"/>
    <w:lvl w:ilvl="0" w:tplc="041D0001">
      <w:start w:val="1"/>
      <w:numFmt w:val="bullet"/>
      <w:lvlText w:val=""/>
      <w:lvlJc w:val="left"/>
      <w:pPr>
        <w:ind w:left="2520" w:hanging="360"/>
      </w:pPr>
      <w:rPr>
        <w:rFonts w:ascii="Symbol" w:hAnsi="Symbol" w:hint="default"/>
      </w:rPr>
    </w:lvl>
    <w:lvl w:ilvl="1" w:tplc="041D0003" w:tentative="1">
      <w:start w:val="1"/>
      <w:numFmt w:val="bullet"/>
      <w:lvlText w:val="o"/>
      <w:lvlJc w:val="left"/>
      <w:pPr>
        <w:ind w:left="3240" w:hanging="360"/>
      </w:pPr>
      <w:rPr>
        <w:rFonts w:ascii="Courier New" w:hAnsi="Courier New" w:cs="Courier New" w:hint="default"/>
      </w:rPr>
    </w:lvl>
    <w:lvl w:ilvl="2" w:tplc="041D0005" w:tentative="1">
      <w:start w:val="1"/>
      <w:numFmt w:val="bullet"/>
      <w:lvlText w:val=""/>
      <w:lvlJc w:val="left"/>
      <w:pPr>
        <w:ind w:left="3960" w:hanging="360"/>
      </w:pPr>
      <w:rPr>
        <w:rFonts w:ascii="Wingdings" w:hAnsi="Wingdings" w:hint="default"/>
      </w:rPr>
    </w:lvl>
    <w:lvl w:ilvl="3" w:tplc="041D0001" w:tentative="1">
      <w:start w:val="1"/>
      <w:numFmt w:val="bullet"/>
      <w:lvlText w:val=""/>
      <w:lvlJc w:val="left"/>
      <w:pPr>
        <w:ind w:left="4680" w:hanging="360"/>
      </w:pPr>
      <w:rPr>
        <w:rFonts w:ascii="Symbol" w:hAnsi="Symbol" w:hint="default"/>
      </w:rPr>
    </w:lvl>
    <w:lvl w:ilvl="4" w:tplc="041D0003" w:tentative="1">
      <w:start w:val="1"/>
      <w:numFmt w:val="bullet"/>
      <w:lvlText w:val="o"/>
      <w:lvlJc w:val="left"/>
      <w:pPr>
        <w:ind w:left="5400" w:hanging="360"/>
      </w:pPr>
      <w:rPr>
        <w:rFonts w:ascii="Courier New" w:hAnsi="Courier New" w:cs="Courier New" w:hint="default"/>
      </w:rPr>
    </w:lvl>
    <w:lvl w:ilvl="5" w:tplc="041D0005" w:tentative="1">
      <w:start w:val="1"/>
      <w:numFmt w:val="bullet"/>
      <w:lvlText w:val=""/>
      <w:lvlJc w:val="left"/>
      <w:pPr>
        <w:ind w:left="6120" w:hanging="360"/>
      </w:pPr>
      <w:rPr>
        <w:rFonts w:ascii="Wingdings" w:hAnsi="Wingdings" w:hint="default"/>
      </w:rPr>
    </w:lvl>
    <w:lvl w:ilvl="6" w:tplc="041D0001" w:tentative="1">
      <w:start w:val="1"/>
      <w:numFmt w:val="bullet"/>
      <w:lvlText w:val=""/>
      <w:lvlJc w:val="left"/>
      <w:pPr>
        <w:ind w:left="6840" w:hanging="360"/>
      </w:pPr>
      <w:rPr>
        <w:rFonts w:ascii="Symbol" w:hAnsi="Symbol" w:hint="default"/>
      </w:rPr>
    </w:lvl>
    <w:lvl w:ilvl="7" w:tplc="041D0003" w:tentative="1">
      <w:start w:val="1"/>
      <w:numFmt w:val="bullet"/>
      <w:lvlText w:val="o"/>
      <w:lvlJc w:val="left"/>
      <w:pPr>
        <w:ind w:left="7560" w:hanging="360"/>
      </w:pPr>
      <w:rPr>
        <w:rFonts w:ascii="Courier New" w:hAnsi="Courier New" w:cs="Courier New" w:hint="default"/>
      </w:rPr>
    </w:lvl>
    <w:lvl w:ilvl="8" w:tplc="041D0005" w:tentative="1">
      <w:start w:val="1"/>
      <w:numFmt w:val="bullet"/>
      <w:lvlText w:val=""/>
      <w:lvlJc w:val="left"/>
      <w:pPr>
        <w:ind w:left="8280" w:hanging="360"/>
      </w:pPr>
      <w:rPr>
        <w:rFonts w:ascii="Wingdings" w:hAnsi="Wingdings" w:hint="default"/>
      </w:rPr>
    </w:lvl>
  </w:abstractNum>
  <w:abstractNum w:abstractNumId="4" w15:restartNumberingAfterBreak="0">
    <w:nsid w:val="167B10A9"/>
    <w:multiLevelType w:val="hybridMultilevel"/>
    <w:tmpl w:val="8EB65A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8650231"/>
    <w:multiLevelType w:val="hybridMultilevel"/>
    <w:tmpl w:val="68CA6CA0"/>
    <w:lvl w:ilvl="0" w:tplc="041D0001">
      <w:start w:val="1"/>
      <w:numFmt w:val="bullet"/>
      <w:lvlText w:val=""/>
      <w:lvlJc w:val="left"/>
      <w:pPr>
        <w:ind w:left="1440" w:hanging="360"/>
      </w:pPr>
      <w:rPr>
        <w:rFonts w:ascii="Symbol" w:hAnsi="Symbol" w:hint="default"/>
      </w:rPr>
    </w:lvl>
    <w:lvl w:ilvl="1" w:tplc="041D0001">
      <w:start w:val="1"/>
      <w:numFmt w:val="bullet"/>
      <w:lvlText w:val=""/>
      <w:lvlJc w:val="left"/>
      <w:pPr>
        <w:ind w:left="2160" w:hanging="360"/>
      </w:pPr>
      <w:rPr>
        <w:rFonts w:ascii="Symbol" w:hAnsi="Symbol"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6" w15:restartNumberingAfterBreak="0">
    <w:nsid w:val="2C986C9A"/>
    <w:multiLevelType w:val="hybridMultilevel"/>
    <w:tmpl w:val="3E023690"/>
    <w:lvl w:ilvl="0" w:tplc="041D0001">
      <w:start w:val="1"/>
      <w:numFmt w:val="bullet"/>
      <w:lvlText w:val=""/>
      <w:lvlJc w:val="left"/>
      <w:pPr>
        <w:ind w:left="757" w:hanging="360"/>
      </w:pPr>
      <w:rPr>
        <w:rFonts w:ascii="Symbol" w:hAnsi="Symbol" w:hint="default"/>
      </w:rPr>
    </w:lvl>
    <w:lvl w:ilvl="1" w:tplc="041D0003" w:tentative="1">
      <w:start w:val="1"/>
      <w:numFmt w:val="bullet"/>
      <w:lvlText w:val="o"/>
      <w:lvlJc w:val="left"/>
      <w:pPr>
        <w:ind w:left="1477" w:hanging="360"/>
      </w:pPr>
      <w:rPr>
        <w:rFonts w:ascii="Courier New" w:hAnsi="Courier New" w:cs="Courier New" w:hint="default"/>
      </w:rPr>
    </w:lvl>
    <w:lvl w:ilvl="2" w:tplc="041D0005" w:tentative="1">
      <w:start w:val="1"/>
      <w:numFmt w:val="bullet"/>
      <w:lvlText w:val=""/>
      <w:lvlJc w:val="left"/>
      <w:pPr>
        <w:ind w:left="2197" w:hanging="360"/>
      </w:pPr>
      <w:rPr>
        <w:rFonts w:ascii="Wingdings" w:hAnsi="Wingdings" w:hint="default"/>
      </w:rPr>
    </w:lvl>
    <w:lvl w:ilvl="3" w:tplc="041D0001" w:tentative="1">
      <w:start w:val="1"/>
      <w:numFmt w:val="bullet"/>
      <w:lvlText w:val=""/>
      <w:lvlJc w:val="left"/>
      <w:pPr>
        <w:ind w:left="2917" w:hanging="360"/>
      </w:pPr>
      <w:rPr>
        <w:rFonts w:ascii="Symbol" w:hAnsi="Symbol" w:hint="default"/>
      </w:rPr>
    </w:lvl>
    <w:lvl w:ilvl="4" w:tplc="041D0003" w:tentative="1">
      <w:start w:val="1"/>
      <w:numFmt w:val="bullet"/>
      <w:lvlText w:val="o"/>
      <w:lvlJc w:val="left"/>
      <w:pPr>
        <w:ind w:left="3637" w:hanging="360"/>
      </w:pPr>
      <w:rPr>
        <w:rFonts w:ascii="Courier New" w:hAnsi="Courier New" w:cs="Courier New" w:hint="default"/>
      </w:rPr>
    </w:lvl>
    <w:lvl w:ilvl="5" w:tplc="041D0005" w:tentative="1">
      <w:start w:val="1"/>
      <w:numFmt w:val="bullet"/>
      <w:lvlText w:val=""/>
      <w:lvlJc w:val="left"/>
      <w:pPr>
        <w:ind w:left="4357" w:hanging="360"/>
      </w:pPr>
      <w:rPr>
        <w:rFonts w:ascii="Wingdings" w:hAnsi="Wingdings" w:hint="default"/>
      </w:rPr>
    </w:lvl>
    <w:lvl w:ilvl="6" w:tplc="041D0001" w:tentative="1">
      <w:start w:val="1"/>
      <w:numFmt w:val="bullet"/>
      <w:lvlText w:val=""/>
      <w:lvlJc w:val="left"/>
      <w:pPr>
        <w:ind w:left="5077" w:hanging="360"/>
      </w:pPr>
      <w:rPr>
        <w:rFonts w:ascii="Symbol" w:hAnsi="Symbol" w:hint="default"/>
      </w:rPr>
    </w:lvl>
    <w:lvl w:ilvl="7" w:tplc="041D0003" w:tentative="1">
      <w:start w:val="1"/>
      <w:numFmt w:val="bullet"/>
      <w:lvlText w:val="o"/>
      <w:lvlJc w:val="left"/>
      <w:pPr>
        <w:ind w:left="5797" w:hanging="360"/>
      </w:pPr>
      <w:rPr>
        <w:rFonts w:ascii="Courier New" w:hAnsi="Courier New" w:cs="Courier New" w:hint="default"/>
      </w:rPr>
    </w:lvl>
    <w:lvl w:ilvl="8" w:tplc="041D0005" w:tentative="1">
      <w:start w:val="1"/>
      <w:numFmt w:val="bullet"/>
      <w:lvlText w:val=""/>
      <w:lvlJc w:val="left"/>
      <w:pPr>
        <w:ind w:left="6517" w:hanging="360"/>
      </w:pPr>
      <w:rPr>
        <w:rFonts w:ascii="Wingdings" w:hAnsi="Wingdings" w:hint="default"/>
      </w:rPr>
    </w:lvl>
  </w:abstractNum>
  <w:abstractNum w:abstractNumId="7" w15:restartNumberingAfterBreak="0">
    <w:nsid w:val="2FD955F2"/>
    <w:multiLevelType w:val="hybridMultilevel"/>
    <w:tmpl w:val="F694427E"/>
    <w:lvl w:ilvl="0" w:tplc="041D0001">
      <w:start w:val="1"/>
      <w:numFmt w:val="bullet"/>
      <w:lvlText w:val=""/>
      <w:lvlJc w:val="left"/>
      <w:pPr>
        <w:ind w:left="360" w:hanging="360"/>
      </w:pPr>
      <w:rPr>
        <w:rFonts w:ascii="Symbol" w:hAnsi="Symbol" w:hint="default"/>
      </w:rPr>
    </w:lvl>
    <w:lvl w:ilvl="1" w:tplc="C2EEA7CA">
      <w:numFmt w:val="bullet"/>
      <w:lvlText w:val="-"/>
      <w:lvlJc w:val="left"/>
      <w:pPr>
        <w:ind w:left="1080" w:hanging="360"/>
      </w:pPr>
      <w:rPr>
        <w:rFonts w:ascii="Arial" w:eastAsiaTheme="minorHAnsi" w:hAnsi="Arial" w:cs="Arial"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35413E8A"/>
    <w:multiLevelType w:val="hybridMultilevel"/>
    <w:tmpl w:val="DBA61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86664B0"/>
    <w:multiLevelType w:val="hybridMultilevel"/>
    <w:tmpl w:val="1930977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3892770D"/>
    <w:multiLevelType w:val="hybridMultilevel"/>
    <w:tmpl w:val="FB6E6CE6"/>
    <w:lvl w:ilvl="0" w:tplc="30D23EC6">
      <w:numFmt w:val="bullet"/>
      <w:lvlText w:val=""/>
      <w:lvlJc w:val="left"/>
      <w:pPr>
        <w:ind w:left="2380" w:hanging="360"/>
      </w:pPr>
      <w:rPr>
        <w:rFonts w:ascii="Symbol" w:eastAsia="Symbol" w:hAnsi="Symbol" w:cs="Symbol" w:hint="default"/>
        <w:b w:val="0"/>
        <w:bCs w:val="0"/>
        <w:i w:val="0"/>
        <w:iCs w:val="0"/>
        <w:spacing w:val="0"/>
        <w:w w:val="100"/>
        <w:sz w:val="24"/>
        <w:szCs w:val="24"/>
        <w:lang w:val="sv-SE" w:eastAsia="en-US" w:bidi="ar-SA"/>
      </w:rPr>
    </w:lvl>
    <w:lvl w:ilvl="1" w:tplc="7E82C2A0">
      <w:numFmt w:val="bullet"/>
      <w:lvlText w:val="•"/>
      <w:lvlJc w:val="left"/>
      <w:pPr>
        <w:ind w:left="3318" w:hanging="360"/>
      </w:pPr>
      <w:rPr>
        <w:rFonts w:hint="default"/>
        <w:lang w:val="sv-SE" w:eastAsia="en-US" w:bidi="ar-SA"/>
      </w:rPr>
    </w:lvl>
    <w:lvl w:ilvl="2" w:tplc="1BCCD3D2">
      <w:numFmt w:val="bullet"/>
      <w:lvlText w:val="•"/>
      <w:lvlJc w:val="left"/>
      <w:pPr>
        <w:ind w:left="4256" w:hanging="360"/>
      </w:pPr>
      <w:rPr>
        <w:rFonts w:hint="default"/>
        <w:lang w:val="sv-SE" w:eastAsia="en-US" w:bidi="ar-SA"/>
      </w:rPr>
    </w:lvl>
    <w:lvl w:ilvl="3" w:tplc="C50AB650">
      <w:numFmt w:val="bullet"/>
      <w:lvlText w:val="•"/>
      <w:lvlJc w:val="left"/>
      <w:pPr>
        <w:ind w:left="5195" w:hanging="360"/>
      </w:pPr>
      <w:rPr>
        <w:rFonts w:hint="default"/>
        <w:lang w:val="sv-SE" w:eastAsia="en-US" w:bidi="ar-SA"/>
      </w:rPr>
    </w:lvl>
    <w:lvl w:ilvl="4" w:tplc="D0061CF8">
      <w:numFmt w:val="bullet"/>
      <w:lvlText w:val="•"/>
      <w:lvlJc w:val="left"/>
      <w:pPr>
        <w:ind w:left="6133" w:hanging="360"/>
      </w:pPr>
      <w:rPr>
        <w:rFonts w:hint="default"/>
        <w:lang w:val="sv-SE" w:eastAsia="en-US" w:bidi="ar-SA"/>
      </w:rPr>
    </w:lvl>
    <w:lvl w:ilvl="5" w:tplc="CE9E2B96">
      <w:numFmt w:val="bullet"/>
      <w:lvlText w:val="•"/>
      <w:lvlJc w:val="left"/>
      <w:pPr>
        <w:ind w:left="7072" w:hanging="360"/>
      </w:pPr>
      <w:rPr>
        <w:rFonts w:hint="default"/>
        <w:lang w:val="sv-SE" w:eastAsia="en-US" w:bidi="ar-SA"/>
      </w:rPr>
    </w:lvl>
    <w:lvl w:ilvl="6" w:tplc="936C2C6A">
      <w:numFmt w:val="bullet"/>
      <w:lvlText w:val="•"/>
      <w:lvlJc w:val="left"/>
      <w:pPr>
        <w:ind w:left="8010" w:hanging="360"/>
      </w:pPr>
      <w:rPr>
        <w:rFonts w:hint="default"/>
        <w:lang w:val="sv-SE" w:eastAsia="en-US" w:bidi="ar-SA"/>
      </w:rPr>
    </w:lvl>
    <w:lvl w:ilvl="7" w:tplc="303E099E">
      <w:numFmt w:val="bullet"/>
      <w:lvlText w:val="•"/>
      <w:lvlJc w:val="left"/>
      <w:pPr>
        <w:ind w:left="8948" w:hanging="360"/>
      </w:pPr>
      <w:rPr>
        <w:rFonts w:hint="default"/>
        <w:lang w:val="sv-SE" w:eastAsia="en-US" w:bidi="ar-SA"/>
      </w:rPr>
    </w:lvl>
    <w:lvl w:ilvl="8" w:tplc="71C63294">
      <w:numFmt w:val="bullet"/>
      <w:lvlText w:val="•"/>
      <w:lvlJc w:val="left"/>
      <w:pPr>
        <w:ind w:left="9887" w:hanging="360"/>
      </w:pPr>
      <w:rPr>
        <w:rFonts w:hint="default"/>
        <w:lang w:val="sv-SE" w:eastAsia="en-US" w:bidi="ar-SA"/>
      </w:rPr>
    </w:lvl>
  </w:abstractNum>
  <w:abstractNum w:abstractNumId="11" w15:restartNumberingAfterBreak="0">
    <w:nsid w:val="391E7698"/>
    <w:multiLevelType w:val="hybridMultilevel"/>
    <w:tmpl w:val="37F4050A"/>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3AD83ACE"/>
    <w:multiLevelType w:val="hybridMultilevel"/>
    <w:tmpl w:val="EFF41E8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42C131D6"/>
    <w:multiLevelType w:val="hybridMultilevel"/>
    <w:tmpl w:val="25661D78"/>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AC93C23"/>
    <w:multiLevelType w:val="hybridMultilevel"/>
    <w:tmpl w:val="C5E2ECF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B0D7139"/>
    <w:multiLevelType w:val="hybridMultilevel"/>
    <w:tmpl w:val="D74401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8A615D6"/>
    <w:multiLevelType w:val="hybridMultilevel"/>
    <w:tmpl w:val="CFD47720"/>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CCD6C35"/>
    <w:multiLevelType w:val="hybridMultilevel"/>
    <w:tmpl w:val="E53A5F0C"/>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18" w15:restartNumberingAfterBreak="0">
    <w:nsid w:val="6365669A"/>
    <w:multiLevelType w:val="hybridMultilevel"/>
    <w:tmpl w:val="C8E47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5C051F9"/>
    <w:multiLevelType w:val="hybridMultilevel"/>
    <w:tmpl w:val="1EBEA7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2"/>
  </w:num>
  <w:num w:numId="4">
    <w:abstractNumId w:val="9"/>
  </w:num>
  <w:num w:numId="5">
    <w:abstractNumId w:val="7"/>
  </w:num>
  <w:num w:numId="6">
    <w:abstractNumId w:val="4"/>
  </w:num>
  <w:num w:numId="7">
    <w:abstractNumId w:val="11"/>
  </w:num>
  <w:num w:numId="8">
    <w:abstractNumId w:val="10"/>
  </w:num>
  <w:num w:numId="9">
    <w:abstractNumId w:val="8"/>
  </w:num>
  <w:num w:numId="10">
    <w:abstractNumId w:val="15"/>
  </w:num>
  <w:num w:numId="11">
    <w:abstractNumId w:val="18"/>
  </w:num>
  <w:num w:numId="12">
    <w:abstractNumId w:val="19"/>
  </w:num>
  <w:num w:numId="13">
    <w:abstractNumId w:val="0"/>
  </w:num>
  <w:num w:numId="14">
    <w:abstractNumId w:val="1"/>
  </w:num>
  <w:num w:numId="15">
    <w:abstractNumId w:val="2"/>
  </w:num>
  <w:num w:numId="16">
    <w:abstractNumId w:val="14"/>
  </w:num>
  <w:num w:numId="17">
    <w:abstractNumId w:val="5"/>
  </w:num>
  <w:num w:numId="18">
    <w:abstractNumId w:val="16"/>
  </w:num>
  <w:num w:numId="19">
    <w:abstractNumId w:val="1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defaultTabStop w:val="1304"/>
  <w:hyphenationZone w:val="425"/>
  <w:evenAndOddHeaders/>
  <w:bookFoldPrint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88D"/>
    <w:rsid w:val="000A2634"/>
    <w:rsid w:val="000A403A"/>
    <w:rsid w:val="000C3A37"/>
    <w:rsid w:val="00117585"/>
    <w:rsid w:val="00153AA7"/>
    <w:rsid w:val="0018194B"/>
    <w:rsid w:val="001A1846"/>
    <w:rsid w:val="001A1AC6"/>
    <w:rsid w:val="001F64C8"/>
    <w:rsid w:val="00230A3F"/>
    <w:rsid w:val="002678B7"/>
    <w:rsid w:val="002D1EF3"/>
    <w:rsid w:val="002E61A0"/>
    <w:rsid w:val="003046F4"/>
    <w:rsid w:val="003234A1"/>
    <w:rsid w:val="0039271F"/>
    <w:rsid w:val="003A19C7"/>
    <w:rsid w:val="003A443E"/>
    <w:rsid w:val="003A70B2"/>
    <w:rsid w:val="003D0DBD"/>
    <w:rsid w:val="003F17EE"/>
    <w:rsid w:val="00423757"/>
    <w:rsid w:val="004515B6"/>
    <w:rsid w:val="004C4790"/>
    <w:rsid w:val="004C4C0C"/>
    <w:rsid w:val="004C7552"/>
    <w:rsid w:val="004D7D64"/>
    <w:rsid w:val="004E0CBE"/>
    <w:rsid w:val="005142E6"/>
    <w:rsid w:val="00520C70"/>
    <w:rsid w:val="00560654"/>
    <w:rsid w:val="00571291"/>
    <w:rsid w:val="005D08E9"/>
    <w:rsid w:val="005F0911"/>
    <w:rsid w:val="005F1A55"/>
    <w:rsid w:val="00614A40"/>
    <w:rsid w:val="006532C4"/>
    <w:rsid w:val="00677652"/>
    <w:rsid w:val="00691168"/>
    <w:rsid w:val="00691323"/>
    <w:rsid w:val="006F1250"/>
    <w:rsid w:val="006F266D"/>
    <w:rsid w:val="00706F31"/>
    <w:rsid w:val="00736284"/>
    <w:rsid w:val="0074188D"/>
    <w:rsid w:val="00764ECC"/>
    <w:rsid w:val="0082107B"/>
    <w:rsid w:val="00841FC1"/>
    <w:rsid w:val="008818CE"/>
    <w:rsid w:val="008D26ED"/>
    <w:rsid w:val="008D7930"/>
    <w:rsid w:val="009030EA"/>
    <w:rsid w:val="00913A04"/>
    <w:rsid w:val="0092446F"/>
    <w:rsid w:val="009831DA"/>
    <w:rsid w:val="00984F59"/>
    <w:rsid w:val="00986EDD"/>
    <w:rsid w:val="009A0228"/>
    <w:rsid w:val="009B0A86"/>
    <w:rsid w:val="009C5E0D"/>
    <w:rsid w:val="00A069B8"/>
    <w:rsid w:val="00A23DA7"/>
    <w:rsid w:val="00A534F4"/>
    <w:rsid w:val="00A90758"/>
    <w:rsid w:val="00AB3644"/>
    <w:rsid w:val="00AC35E1"/>
    <w:rsid w:val="00B01D46"/>
    <w:rsid w:val="00B54572"/>
    <w:rsid w:val="00BB786C"/>
    <w:rsid w:val="00BC35E9"/>
    <w:rsid w:val="00C03E3F"/>
    <w:rsid w:val="00C3638B"/>
    <w:rsid w:val="00C46F6F"/>
    <w:rsid w:val="00C66B65"/>
    <w:rsid w:val="00CB26EA"/>
    <w:rsid w:val="00CE0BF1"/>
    <w:rsid w:val="00D16B4E"/>
    <w:rsid w:val="00D4640A"/>
    <w:rsid w:val="00D51BD0"/>
    <w:rsid w:val="00D91427"/>
    <w:rsid w:val="00DD305D"/>
    <w:rsid w:val="00DE1744"/>
    <w:rsid w:val="00E2287A"/>
    <w:rsid w:val="00E3546A"/>
    <w:rsid w:val="00EA69BC"/>
    <w:rsid w:val="00F1792A"/>
    <w:rsid w:val="00F44669"/>
    <w:rsid w:val="00F51CC9"/>
    <w:rsid w:val="00F53496"/>
    <w:rsid w:val="00FD7E2D"/>
    <w:rsid w:val="00FF082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A29842"/>
  <w15:chartTrackingRefBased/>
  <w15:docId w15:val="{A32B50B3-3B90-45B5-8CF4-091FACF11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9B8"/>
    <w:pPr>
      <w:ind w:right="1134"/>
    </w:pPr>
    <w:rPr>
      <w:rFonts w:ascii="Arial" w:hAnsi="Arial"/>
      <w:sz w:val="20"/>
    </w:rPr>
  </w:style>
  <w:style w:type="paragraph" w:styleId="Rubrik1">
    <w:name w:val="heading 1"/>
    <w:basedOn w:val="Normal"/>
    <w:next w:val="Normal"/>
    <w:link w:val="Rubrik1Char"/>
    <w:uiPriority w:val="9"/>
    <w:qFormat/>
    <w:rsid w:val="00614A40"/>
    <w:pPr>
      <w:keepNext/>
      <w:keepLines/>
      <w:spacing w:before="240" w:after="240"/>
      <w:ind w:right="0"/>
      <w:outlineLvl w:val="0"/>
    </w:pPr>
    <w:rPr>
      <w:rFonts w:eastAsiaTheme="majorEastAsia" w:cstheme="majorBidi"/>
      <w:b/>
      <w:color w:val="178571"/>
      <w:sz w:val="40"/>
      <w:szCs w:val="32"/>
    </w:rPr>
  </w:style>
  <w:style w:type="paragraph" w:styleId="Rubrik2">
    <w:name w:val="heading 2"/>
    <w:basedOn w:val="Normal"/>
    <w:next w:val="Normal"/>
    <w:link w:val="Rubrik2Char"/>
    <w:uiPriority w:val="9"/>
    <w:unhideWhenUsed/>
    <w:qFormat/>
    <w:rsid w:val="00AC35E1"/>
    <w:pPr>
      <w:keepNext/>
      <w:keepLines/>
      <w:spacing w:before="360" w:after="120"/>
      <w:outlineLvl w:val="1"/>
    </w:pPr>
    <w:rPr>
      <w:rFonts w:eastAsiaTheme="majorEastAsia" w:cstheme="majorBidi"/>
      <w:b/>
      <w:sz w:val="28"/>
      <w:szCs w:val="26"/>
    </w:rPr>
  </w:style>
  <w:style w:type="paragraph" w:styleId="Rubrik3">
    <w:name w:val="heading 3"/>
    <w:basedOn w:val="Normal"/>
    <w:next w:val="Normal"/>
    <w:link w:val="Rubrik3Char"/>
    <w:uiPriority w:val="9"/>
    <w:unhideWhenUsed/>
    <w:qFormat/>
    <w:rsid w:val="00AB3644"/>
    <w:pPr>
      <w:keepNext/>
      <w:keepLines/>
      <w:spacing w:before="40" w:after="0"/>
      <w:outlineLvl w:val="2"/>
    </w:pPr>
    <w:rPr>
      <w:rFonts w:eastAsiaTheme="majorEastAsia" w:cstheme="majorBidi"/>
      <w:b/>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Rutntstabell2dekorfrg2">
    <w:name w:val="Grid Table 2 Accent 2"/>
    <w:basedOn w:val="Normaltabell"/>
    <w:uiPriority w:val="47"/>
    <w:rsid w:val="003A70B2"/>
    <w:pPr>
      <w:spacing w:after="0" w:line="240" w:lineRule="auto"/>
    </w:pPr>
    <w:tblPr>
      <w:tblStyleRowBandSize w:val="1"/>
      <w:tblStyleColBandSize w:val="1"/>
      <w:tblBorders>
        <w:top w:val="single" w:sz="2" w:space="0" w:color="98D3C1" w:themeColor="accent2" w:themeTint="99"/>
        <w:bottom w:val="single" w:sz="2" w:space="0" w:color="98D3C1" w:themeColor="accent2" w:themeTint="99"/>
        <w:insideH w:val="single" w:sz="2" w:space="0" w:color="98D3C1" w:themeColor="accent2" w:themeTint="99"/>
        <w:insideV w:val="single" w:sz="2" w:space="0" w:color="98D3C1" w:themeColor="accent2" w:themeTint="99"/>
      </w:tblBorders>
      <w:tblCellMar>
        <w:top w:w="113" w:type="dxa"/>
        <w:bottom w:w="113" w:type="dxa"/>
      </w:tblCellMar>
    </w:tblPr>
    <w:tblStylePr w:type="firstRow">
      <w:rPr>
        <w:b/>
        <w:bCs/>
      </w:rPr>
      <w:tblPr/>
      <w:tcPr>
        <w:tcBorders>
          <w:top w:val="nil"/>
          <w:bottom w:val="single" w:sz="12" w:space="0" w:color="98D3C1" w:themeColor="accent2" w:themeTint="99"/>
          <w:insideH w:val="nil"/>
          <w:insideV w:val="nil"/>
        </w:tcBorders>
        <w:shd w:val="clear" w:color="auto" w:fill="FFFFFF" w:themeFill="background1"/>
      </w:tcPr>
    </w:tblStylePr>
    <w:tblStylePr w:type="lastRow">
      <w:rPr>
        <w:b/>
        <w:bCs/>
      </w:rPr>
      <w:tblPr/>
      <w:tcPr>
        <w:tcBorders>
          <w:top w:val="double" w:sz="2" w:space="0" w:color="98D3C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F0EA" w:themeFill="accent2" w:themeFillTint="33"/>
      </w:tcPr>
    </w:tblStylePr>
    <w:tblStylePr w:type="band1Horz">
      <w:tblPr/>
      <w:tcPr>
        <w:shd w:val="clear" w:color="auto" w:fill="DCF0EA" w:themeFill="accent2" w:themeFillTint="33"/>
      </w:tcPr>
    </w:tblStylePr>
  </w:style>
  <w:style w:type="paragraph" w:styleId="Makrotext">
    <w:name w:val="macro"/>
    <w:link w:val="MakrotextChar"/>
    <w:uiPriority w:val="99"/>
    <w:unhideWhenUsed/>
    <w:rsid w:val="009030EA"/>
    <w:pPr>
      <w:tabs>
        <w:tab w:val="left" w:pos="480"/>
        <w:tab w:val="left" w:pos="960"/>
        <w:tab w:val="left" w:pos="1440"/>
        <w:tab w:val="left" w:pos="1920"/>
        <w:tab w:val="left" w:pos="2400"/>
        <w:tab w:val="left" w:pos="2880"/>
        <w:tab w:val="left" w:pos="3360"/>
        <w:tab w:val="left" w:pos="3840"/>
        <w:tab w:val="left" w:pos="4320"/>
      </w:tabs>
      <w:spacing w:after="0"/>
      <w:ind w:right="170"/>
    </w:pPr>
    <w:rPr>
      <w:rFonts w:ascii="Consolas" w:hAnsi="Consolas" w:cs="Consolas"/>
      <w:sz w:val="20"/>
      <w:szCs w:val="20"/>
    </w:rPr>
  </w:style>
  <w:style w:type="character" w:customStyle="1" w:styleId="MakrotextChar">
    <w:name w:val="Makrotext Char"/>
    <w:basedOn w:val="Standardstycketeckensnitt"/>
    <w:link w:val="Makrotext"/>
    <w:uiPriority w:val="99"/>
    <w:rsid w:val="009030EA"/>
    <w:rPr>
      <w:rFonts w:ascii="Consolas" w:hAnsi="Consolas" w:cs="Consolas"/>
      <w:sz w:val="20"/>
      <w:szCs w:val="20"/>
    </w:rPr>
  </w:style>
  <w:style w:type="table" w:styleId="Tabellrutnt">
    <w:name w:val="Table Grid"/>
    <w:basedOn w:val="Normaltabell"/>
    <w:uiPriority w:val="39"/>
    <w:rsid w:val="00741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ubrik">
    <w:name w:val="Title"/>
    <w:basedOn w:val="Normal"/>
    <w:next w:val="Normal"/>
    <w:link w:val="RubrikChar"/>
    <w:uiPriority w:val="10"/>
    <w:rsid w:val="00614A40"/>
    <w:pPr>
      <w:spacing w:before="120" w:after="120" w:line="560" w:lineRule="exact"/>
      <w:contextualSpacing/>
    </w:pPr>
    <w:rPr>
      <w:rFonts w:eastAsiaTheme="majorEastAsia" w:cstheme="majorBidi"/>
      <w:b/>
      <w:color w:val="178571"/>
      <w:spacing w:val="-10"/>
      <w:kern w:val="28"/>
      <w:sz w:val="56"/>
      <w:szCs w:val="56"/>
    </w:rPr>
  </w:style>
  <w:style w:type="character" w:customStyle="1" w:styleId="RubrikChar">
    <w:name w:val="Rubrik Char"/>
    <w:basedOn w:val="Standardstycketeckensnitt"/>
    <w:link w:val="Rubrik"/>
    <w:uiPriority w:val="10"/>
    <w:rsid w:val="00614A40"/>
    <w:rPr>
      <w:rFonts w:ascii="Arial" w:eastAsiaTheme="majorEastAsia" w:hAnsi="Arial" w:cstheme="majorBidi"/>
      <w:b/>
      <w:color w:val="178571"/>
      <w:spacing w:val="-10"/>
      <w:kern w:val="28"/>
      <w:sz w:val="56"/>
      <w:szCs w:val="56"/>
    </w:rPr>
  </w:style>
  <w:style w:type="character" w:styleId="Platshllartext">
    <w:name w:val="Placeholder Text"/>
    <w:basedOn w:val="Standardstycketeckensnitt"/>
    <w:uiPriority w:val="99"/>
    <w:semiHidden/>
    <w:rsid w:val="0074188D"/>
    <w:rPr>
      <w:color w:val="808080"/>
    </w:rPr>
  </w:style>
  <w:style w:type="character" w:customStyle="1" w:styleId="Rubrik1Char">
    <w:name w:val="Rubrik 1 Char"/>
    <w:basedOn w:val="Standardstycketeckensnitt"/>
    <w:link w:val="Rubrik1"/>
    <w:uiPriority w:val="9"/>
    <w:rsid w:val="00614A40"/>
    <w:rPr>
      <w:rFonts w:ascii="Arial" w:eastAsiaTheme="majorEastAsia" w:hAnsi="Arial" w:cstheme="majorBidi"/>
      <w:b/>
      <w:color w:val="178571"/>
      <w:sz w:val="40"/>
      <w:szCs w:val="32"/>
    </w:rPr>
  </w:style>
  <w:style w:type="paragraph" w:styleId="Underrubrik">
    <w:name w:val="Subtitle"/>
    <w:basedOn w:val="Normal"/>
    <w:next w:val="Normal"/>
    <w:link w:val="UnderrubrikChar"/>
    <w:uiPriority w:val="11"/>
    <w:qFormat/>
    <w:rsid w:val="00153AA7"/>
    <w:pPr>
      <w:numPr>
        <w:ilvl w:val="1"/>
      </w:numPr>
      <w:spacing w:after="100" w:afterAutospacing="1"/>
    </w:pPr>
    <w:rPr>
      <w:rFonts w:eastAsiaTheme="minorEastAsia"/>
      <w:sz w:val="32"/>
    </w:rPr>
  </w:style>
  <w:style w:type="character" w:customStyle="1" w:styleId="UnderrubrikChar">
    <w:name w:val="Underrubrik Char"/>
    <w:basedOn w:val="Standardstycketeckensnitt"/>
    <w:link w:val="Underrubrik"/>
    <w:uiPriority w:val="11"/>
    <w:rsid w:val="00153AA7"/>
    <w:rPr>
      <w:rFonts w:ascii="Arial" w:eastAsiaTheme="minorEastAsia" w:hAnsi="Arial"/>
      <w:sz w:val="32"/>
    </w:rPr>
  </w:style>
  <w:style w:type="paragraph" w:styleId="Liststycke">
    <w:name w:val="List Paragraph"/>
    <w:basedOn w:val="Normal"/>
    <w:uiPriority w:val="34"/>
    <w:qFormat/>
    <w:rsid w:val="00AC35E1"/>
    <w:pPr>
      <w:contextualSpacing/>
    </w:pPr>
  </w:style>
  <w:style w:type="character" w:customStyle="1" w:styleId="Rubrik2Char">
    <w:name w:val="Rubrik 2 Char"/>
    <w:basedOn w:val="Standardstycketeckensnitt"/>
    <w:link w:val="Rubrik2"/>
    <w:uiPriority w:val="9"/>
    <w:rsid w:val="00AC35E1"/>
    <w:rPr>
      <w:rFonts w:ascii="Arial" w:eastAsiaTheme="majorEastAsia" w:hAnsi="Arial" w:cstheme="majorBidi"/>
      <w:b/>
      <w:sz w:val="28"/>
      <w:szCs w:val="26"/>
    </w:rPr>
  </w:style>
  <w:style w:type="paragraph" w:styleId="Sidhuvud">
    <w:name w:val="header"/>
    <w:basedOn w:val="Normal"/>
    <w:link w:val="SidhuvudChar"/>
    <w:unhideWhenUsed/>
    <w:rsid w:val="0067765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77652"/>
    <w:rPr>
      <w:rFonts w:ascii="Arial" w:hAnsi="Arial"/>
      <w:sz w:val="20"/>
    </w:rPr>
  </w:style>
  <w:style w:type="paragraph" w:styleId="Sidfot">
    <w:name w:val="footer"/>
    <w:basedOn w:val="Normal"/>
    <w:link w:val="SidfotChar"/>
    <w:uiPriority w:val="99"/>
    <w:unhideWhenUsed/>
    <w:rsid w:val="0067765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77652"/>
    <w:rPr>
      <w:rFonts w:ascii="Arial" w:hAnsi="Arial"/>
      <w:sz w:val="20"/>
    </w:rPr>
  </w:style>
  <w:style w:type="character" w:styleId="Hyperlnk">
    <w:name w:val="Hyperlink"/>
    <w:basedOn w:val="Standardstycketeckensnitt"/>
    <w:uiPriority w:val="99"/>
    <w:unhideWhenUsed/>
    <w:rsid w:val="00677652"/>
    <w:rPr>
      <w:color w:val="0074A2" w:themeColor="hyperlink"/>
      <w:u w:val="single"/>
    </w:rPr>
  </w:style>
  <w:style w:type="paragraph" w:styleId="Ballongtext">
    <w:name w:val="Balloon Text"/>
    <w:basedOn w:val="Normal"/>
    <w:link w:val="BallongtextChar"/>
    <w:uiPriority w:val="99"/>
    <w:semiHidden/>
    <w:unhideWhenUsed/>
    <w:rsid w:val="00D91427"/>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91427"/>
    <w:rPr>
      <w:rFonts w:ascii="Segoe UI" w:hAnsi="Segoe UI" w:cs="Segoe UI"/>
      <w:sz w:val="18"/>
      <w:szCs w:val="18"/>
    </w:rPr>
  </w:style>
  <w:style w:type="paragraph" w:styleId="Ingetavstnd">
    <w:name w:val="No Spacing"/>
    <w:uiPriority w:val="1"/>
    <w:qFormat/>
    <w:rsid w:val="00BC35E9"/>
    <w:pPr>
      <w:spacing w:after="0" w:line="240" w:lineRule="auto"/>
    </w:pPr>
    <w:rPr>
      <w:rFonts w:ascii="Arial" w:hAnsi="Arial"/>
      <w:sz w:val="20"/>
    </w:rPr>
  </w:style>
  <w:style w:type="paragraph" w:customStyle="1" w:styleId="Ingress">
    <w:name w:val="Ingress"/>
    <w:basedOn w:val="Normal"/>
    <w:next w:val="Normal"/>
    <w:qFormat/>
    <w:rsid w:val="008D26ED"/>
    <w:pPr>
      <w:pBdr>
        <w:bottom w:val="single" w:sz="12" w:space="10" w:color="auto"/>
      </w:pBdr>
      <w:ind w:right="0"/>
    </w:pPr>
    <w:rPr>
      <w:sz w:val="28"/>
    </w:rPr>
  </w:style>
  <w:style w:type="character" w:styleId="Bokenstitel">
    <w:name w:val="Book Title"/>
    <w:basedOn w:val="Standardstycketeckensnitt"/>
    <w:uiPriority w:val="33"/>
    <w:qFormat/>
    <w:rsid w:val="00AC35E1"/>
    <w:rPr>
      <w:b/>
      <w:bCs/>
      <w:i/>
      <w:iCs/>
      <w:spacing w:val="5"/>
    </w:rPr>
  </w:style>
  <w:style w:type="character" w:customStyle="1" w:styleId="Rubrik3Char">
    <w:name w:val="Rubrik 3 Char"/>
    <w:basedOn w:val="Standardstycketeckensnitt"/>
    <w:link w:val="Rubrik3"/>
    <w:uiPriority w:val="9"/>
    <w:rsid w:val="00AB3644"/>
    <w:rPr>
      <w:rFonts w:ascii="Arial" w:eastAsiaTheme="majorEastAsia" w:hAnsi="Arial" w:cstheme="majorBidi"/>
      <w:b/>
      <w:sz w:val="24"/>
      <w:szCs w:val="24"/>
    </w:rPr>
  </w:style>
  <w:style w:type="paragraph" w:styleId="Starktcitat">
    <w:name w:val="Intense Quote"/>
    <w:basedOn w:val="Normal"/>
    <w:next w:val="Normal"/>
    <w:link w:val="StarktcitatChar"/>
    <w:uiPriority w:val="30"/>
    <w:qFormat/>
    <w:rsid w:val="00AB3644"/>
    <w:pPr>
      <w:pBdr>
        <w:top w:val="single" w:sz="4" w:space="10" w:color="00B4E4" w:themeColor="accent1"/>
        <w:bottom w:val="single" w:sz="4" w:space="10" w:color="00B4E4" w:themeColor="accent1"/>
      </w:pBdr>
      <w:spacing w:before="360" w:after="360"/>
      <w:ind w:left="864" w:right="864"/>
      <w:jc w:val="center"/>
    </w:pPr>
    <w:rPr>
      <w:i/>
      <w:iCs/>
      <w:color w:val="00B4E4" w:themeColor="accent1"/>
    </w:rPr>
  </w:style>
  <w:style w:type="character" w:customStyle="1" w:styleId="StarktcitatChar">
    <w:name w:val="Starkt citat Char"/>
    <w:basedOn w:val="Standardstycketeckensnitt"/>
    <w:link w:val="Starktcitat"/>
    <w:uiPriority w:val="30"/>
    <w:rsid w:val="00AB3644"/>
    <w:rPr>
      <w:rFonts w:ascii="Arial" w:hAnsi="Arial"/>
      <w:i/>
      <w:iCs/>
      <w:color w:val="00B4E4" w:themeColor="accent1"/>
      <w:sz w:val="20"/>
    </w:rPr>
  </w:style>
  <w:style w:type="paragraph" w:customStyle="1" w:styleId="Inforutabl">
    <w:name w:val="Inforuta blå"/>
    <w:basedOn w:val="Starktcitat"/>
    <w:qFormat/>
    <w:rsid w:val="00F51CC9"/>
    <w:pPr>
      <w:pBdr>
        <w:top w:val="single" w:sz="4" w:space="10" w:color="158DAF"/>
        <w:bottom w:val="single" w:sz="4" w:space="10" w:color="158DAF"/>
      </w:pBdr>
      <w:shd w:val="clear" w:color="auto" w:fill="B6F0FD"/>
    </w:pPr>
    <w:rPr>
      <w:i w:val="0"/>
      <w:color w:val="auto"/>
    </w:rPr>
  </w:style>
  <w:style w:type="paragraph" w:customStyle="1" w:styleId="Inforutard">
    <w:name w:val="Inforuta röd"/>
    <w:basedOn w:val="Inforutabl"/>
    <w:qFormat/>
    <w:rsid w:val="00F51CC9"/>
    <w:pPr>
      <w:pBdr>
        <w:top w:val="single" w:sz="4" w:space="10" w:color="DB3747"/>
        <w:bottom w:val="single" w:sz="4" w:space="10" w:color="DB3747"/>
      </w:pBdr>
      <w:shd w:val="clear" w:color="auto" w:fill="FFDDE2"/>
    </w:pPr>
  </w:style>
  <w:style w:type="paragraph" w:customStyle="1" w:styleId="Inforutagrn">
    <w:name w:val="Inforuta grön"/>
    <w:basedOn w:val="Inforutard"/>
    <w:qFormat/>
    <w:rsid w:val="00F51CC9"/>
    <w:pPr>
      <w:pBdr>
        <w:top w:val="single" w:sz="4" w:space="10" w:color="178571"/>
        <w:bottom w:val="single" w:sz="4" w:space="10" w:color="178571"/>
      </w:pBdr>
      <w:shd w:val="clear" w:color="auto" w:fill="C5E9E2"/>
    </w:pPr>
  </w:style>
  <w:style w:type="paragraph" w:customStyle="1" w:styleId="Inforutagul">
    <w:name w:val="Inforuta gul"/>
    <w:basedOn w:val="Inforutagrn"/>
    <w:qFormat/>
    <w:rsid w:val="00F51CC9"/>
    <w:pPr>
      <w:pBdr>
        <w:top w:val="single" w:sz="4" w:space="10" w:color="FFD378"/>
        <w:bottom w:val="single" w:sz="4" w:space="10" w:color="FFD378"/>
      </w:pBdr>
      <w:shd w:val="clear" w:color="auto" w:fill="FFF5CC"/>
    </w:pPr>
  </w:style>
  <w:style w:type="table" w:styleId="Rutntstabell2dekorfrg1">
    <w:name w:val="Grid Table 2 Accent 1"/>
    <w:basedOn w:val="Normaltabell"/>
    <w:uiPriority w:val="47"/>
    <w:rsid w:val="00560654"/>
    <w:pPr>
      <w:spacing w:after="0" w:line="240" w:lineRule="auto"/>
    </w:pPr>
    <w:tblPr>
      <w:tblStyleRowBandSize w:val="1"/>
      <w:tblStyleColBandSize w:val="1"/>
      <w:tblBorders>
        <w:top w:val="single" w:sz="2" w:space="0" w:color="55DBFF" w:themeColor="accent1" w:themeTint="99"/>
        <w:bottom w:val="single" w:sz="2" w:space="0" w:color="55DBFF" w:themeColor="accent1" w:themeTint="99"/>
        <w:insideH w:val="single" w:sz="2" w:space="0" w:color="55DBFF" w:themeColor="accent1" w:themeTint="99"/>
        <w:insideV w:val="single" w:sz="2" w:space="0" w:color="55DBFF" w:themeColor="accent1" w:themeTint="99"/>
      </w:tblBorders>
    </w:tblPr>
    <w:tblStylePr w:type="firstRow">
      <w:rPr>
        <w:b/>
        <w:bCs/>
      </w:rPr>
      <w:tblPr/>
      <w:tcPr>
        <w:tcBorders>
          <w:top w:val="nil"/>
          <w:bottom w:val="single" w:sz="12" w:space="0" w:color="55DBFF" w:themeColor="accent1" w:themeTint="99"/>
          <w:insideH w:val="nil"/>
          <w:insideV w:val="nil"/>
        </w:tcBorders>
        <w:shd w:val="clear" w:color="auto" w:fill="FFFFFF" w:themeFill="background1"/>
      </w:tcPr>
    </w:tblStylePr>
    <w:tblStylePr w:type="lastRow">
      <w:rPr>
        <w:b/>
        <w:bCs/>
      </w:rPr>
      <w:tblPr/>
      <w:tcPr>
        <w:tcBorders>
          <w:top w:val="double" w:sz="2" w:space="0" w:color="55DB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3FF" w:themeFill="accent1" w:themeFillTint="33"/>
      </w:tcPr>
    </w:tblStylePr>
    <w:tblStylePr w:type="band1Horz">
      <w:tblPr/>
      <w:tcPr>
        <w:shd w:val="clear" w:color="auto" w:fill="C6F3FF" w:themeFill="accent1" w:themeFillTint="33"/>
      </w:tcPr>
    </w:tblStylePr>
  </w:style>
  <w:style w:type="table" w:styleId="Rutntstabell2dekorfrg3">
    <w:name w:val="Grid Table 2 Accent 3"/>
    <w:basedOn w:val="Normaltabell"/>
    <w:uiPriority w:val="47"/>
    <w:rsid w:val="00560654"/>
    <w:pPr>
      <w:spacing w:after="0" w:line="240" w:lineRule="auto"/>
    </w:pPr>
    <w:tblPr>
      <w:tblStyleRowBandSize w:val="1"/>
      <w:tblStyleColBandSize w:val="1"/>
      <w:tblBorders>
        <w:top w:val="single" w:sz="2" w:space="0" w:color="FFE4AE" w:themeColor="accent3" w:themeTint="99"/>
        <w:bottom w:val="single" w:sz="2" w:space="0" w:color="FFE4AE" w:themeColor="accent3" w:themeTint="99"/>
        <w:insideH w:val="single" w:sz="2" w:space="0" w:color="FFE4AE" w:themeColor="accent3" w:themeTint="99"/>
        <w:insideV w:val="single" w:sz="2" w:space="0" w:color="FFE4AE" w:themeColor="accent3" w:themeTint="99"/>
      </w:tblBorders>
    </w:tblPr>
    <w:tblStylePr w:type="firstRow">
      <w:rPr>
        <w:b/>
        <w:bCs/>
      </w:rPr>
      <w:tblPr/>
      <w:tcPr>
        <w:tcBorders>
          <w:top w:val="nil"/>
          <w:bottom w:val="single" w:sz="12" w:space="0" w:color="FFE4AE" w:themeColor="accent3" w:themeTint="99"/>
          <w:insideH w:val="nil"/>
          <w:insideV w:val="nil"/>
        </w:tcBorders>
        <w:shd w:val="clear" w:color="auto" w:fill="FFFFFF" w:themeFill="background1"/>
      </w:tcPr>
    </w:tblStylePr>
    <w:tblStylePr w:type="lastRow">
      <w:rPr>
        <w:b/>
        <w:bCs/>
      </w:rPr>
      <w:tblPr/>
      <w:tcPr>
        <w:tcBorders>
          <w:top w:val="double" w:sz="2" w:space="0" w:color="FFE4A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6E4" w:themeFill="accent3" w:themeFillTint="33"/>
      </w:tcPr>
    </w:tblStylePr>
    <w:tblStylePr w:type="band1Horz">
      <w:tblPr/>
      <w:tcPr>
        <w:shd w:val="clear" w:color="auto" w:fill="FFF6E4" w:themeFill="accent3" w:themeFillTint="33"/>
      </w:tcPr>
    </w:tblStylePr>
  </w:style>
  <w:style w:type="table" w:styleId="Rutntstabell2dekorfrg4">
    <w:name w:val="Grid Table 2 Accent 4"/>
    <w:basedOn w:val="Normaltabell"/>
    <w:uiPriority w:val="47"/>
    <w:rsid w:val="00560654"/>
    <w:pPr>
      <w:spacing w:after="0" w:line="240" w:lineRule="auto"/>
    </w:pPr>
    <w:tblPr>
      <w:tblStyleRowBandSize w:val="1"/>
      <w:tblStyleColBandSize w:val="1"/>
      <w:tblBorders>
        <w:top w:val="single" w:sz="2" w:space="0" w:color="BBEAF4" w:themeColor="accent4" w:themeTint="99"/>
        <w:bottom w:val="single" w:sz="2" w:space="0" w:color="BBEAF4" w:themeColor="accent4" w:themeTint="99"/>
        <w:insideH w:val="single" w:sz="2" w:space="0" w:color="BBEAF4" w:themeColor="accent4" w:themeTint="99"/>
        <w:insideV w:val="single" w:sz="2" w:space="0" w:color="BBEAF4" w:themeColor="accent4" w:themeTint="99"/>
      </w:tblBorders>
    </w:tblPr>
    <w:tblStylePr w:type="firstRow">
      <w:rPr>
        <w:b/>
        <w:bCs/>
      </w:rPr>
      <w:tblPr/>
      <w:tcPr>
        <w:tcBorders>
          <w:top w:val="nil"/>
          <w:bottom w:val="single" w:sz="12" w:space="0" w:color="BBEAF4" w:themeColor="accent4" w:themeTint="99"/>
          <w:insideH w:val="nil"/>
          <w:insideV w:val="nil"/>
        </w:tcBorders>
        <w:shd w:val="clear" w:color="auto" w:fill="FFFFFF" w:themeFill="background1"/>
      </w:tcPr>
    </w:tblStylePr>
    <w:tblStylePr w:type="lastRow">
      <w:rPr>
        <w:b/>
        <w:bCs/>
      </w:rPr>
      <w:tblPr/>
      <w:tcPr>
        <w:tcBorders>
          <w:top w:val="double" w:sz="2" w:space="0" w:color="BBEAF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F8FB" w:themeFill="accent4" w:themeFillTint="33"/>
      </w:tcPr>
    </w:tblStylePr>
    <w:tblStylePr w:type="band1Horz">
      <w:tblPr/>
      <w:tcPr>
        <w:shd w:val="clear" w:color="auto" w:fill="E8F8FB" w:themeFill="accent4" w:themeFillTint="33"/>
      </w:tcPr>
    </w:tblStylePr>
  </w:style>
  <w:style w:type="table" w:styleId="Rutntstabell2dekorfrg5">
    <w:name w:val="Grid Table 2 Accent 5"/>
    <w:basedOn w:val="Normaltabell"/>
    <w:uiPriority w:val="47"/>
    <w:rsid w:val="00560654"/>
    <w:pPr>
      <w:spacing w:after="0" w:line="240" w:lineRule="auto"/>
    </w:pPr>
    <w:tblPr>
      <w:tblStyleRowBandSize w:val="1"/>
      <w:tblStyleColBandSize w:val="1"/>
      <w:tblBorders>
        <w:top w:val="single" w:sz="2" w:space="0" w:color="BEE1D9" w:themeColor="accent5" w:themeTint="99"/>
        <w:bottom w:val="single" w:sz="2" w:space="0" w:color="BEE1D9" w:themeColor="accent5" w:themeTint="99"/>
        <w:insideH w:val="single" w:sz="2" w:space="0" w:color="BEE1D9" w:themeColor="accent5" w:themeTint="99"/>
        <w:insideV w:val="single" w:sz="2" w:space="0" w:color="BEE1D9" w:themeColor="accent5" w:themeTint="99"/>
      </w:tblBorders>
    </w:tblPr>
    <w:tblStylePr w:type="firstRow">
      <w:rPr>
        <w:b/>
        <w:bCs/>
      </w:rPr>
      <w:tblPr/>
      <w:tcPr>
        <w:tcBorders>
          <w:top w:val="nil"/>
          <w:bottom w:val="single" w:sz="12" w:space="0" w:color="BEE1D9" w:themeColor="accent5" w:themeTint="99"/>
          <w:insideH w:val="nil"/>
          <w:insideV w:val="nil"/>
        </w:tcBorders>
        <w:shd w:val="clear" w:color="auto" w:fill="FFFFFF" w:themeFill="background1"/>
      </w:tcPr>
    </w:tblStylePr>
    <w:tblStylePr w:type="lastRow">
      <w:rPr>
        <w:b/>
        <w:bCs/>
      </w:rPr>
      <w:tblPr/>
      <w:tcPr>
        <w:tcBorders>
          <w:top w:val="double" w:sz="2" w:space="0" w:color="BEE1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5F2" w:themeFill="accent5" w:themeFillTint="33"/>
      </w:tcPr>
    </w:tblStylePr>
    <w:tblStylePr w:type="band1Horz">
      <w:tblPr/>
      <w:tcPr>
        <w:shd w:val="clear" w:color="auto" w:fill="E9F5F2" w:themeFill="accent5" w:themeFillTint="33"/>
      </w:tcPr>
    </w:tblStylePr>
  </w:style>
  <w:style w:type="table" w:styleId="Rutntstabell2dekorfrg6">
    <w:name w:val="Grid Table 2 Accent 6"/>
    <w:basedOn w:val="Normaltabell"/>
    <w:uiPriority w:val="47"/>
    <w:rsid w:val="00560654"/>
    <w:pPr>
      <w:spacing w:after="0" w:line="240" w:lineRule="auto"/>
    </w:pPr>
    <w:tblPr>
      <w:tblStyleRowBandSize w:val="1"/>
      <w:tblStyleColBandSize w:val="1"/>
      <w:tblBorders>
        <w:top w:val="single" w:sz="2" w:space="0" w:color="FFF3C5" w:themeColor="accent6" w:themeTint="99"/>
        <w:bottom w:val="single" w:sz="2" w:space="0" w:color="FFF3C5" w:themeColor="accent6" w:themeTint="99"/>
        <w:insideH w:val="single" w:sz="2" w:space="0" w:color="FFF3C5" w:themeColor="accent6" w:themeTint="99"/>
        <w:insideV w:val="single" w:sz="2" w:space="0" w:color="FFF3C5" w:themeColor="accent6" w:themeTint="99"/>
      </w:tblBorders>
    </w:tblPr>
    <w:tblStylePr w:type="firstRow">
      <w:rPr>
        <w:b/>
        <w:bCs/>
      </w:rPr>
      <w:tblPr/>
      <w:tcPr>
        <w:tcBorders>
          <w:top w:val="nil"/>
          <w:bottom w:val="single" w:sz="12" w:space="0" w:color="FFF3C5" w:themeColor="accent6" w:themeTint="99"/>
          <w:insideH w:val="nil"/>
          <w:insideV w:val="nil"/>
        </w:tcBorders>
        <w:shd w:val="clear" w:color="auto" w:fill="FFFFFF" w:themeFill="background1"/>
      </w:tcPr>
    </w:tblStylePr>
    <w:tblStylePr w:type="lastRow">
      <w:rPr>
        <w:b/>
        <w:bCs/>
      </w:rPr>
      <w:tblPr/>
      <w:tcPr>
        <w:tcBorders>
          <w:top w:val="double" w:sz="2" w:space="0" w:color="FFF3C5"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BEB" w:themeFill="accent6" w:themeFillTint="33"/>
      </w:tcPr>
    </w:tblStylePr>
    <w:tblStylePr w:type="band1Horz">
      <w:tblPr/>
      <w:tcPr>
        <w:shd w:val="clear" w:color="auto" w:fill="FFFBEB" w:themeFill="accent6" w:themeFillTint="33"/>
      </w:tcPr>
    </w:tblStylePr>
  </w:style>
  <w:style w:type="table" w:styleId="Rutntstabell3">
    <w:name w:val="Grid Table 3"/>
    <w:basedOn w:val="Normaltabell"/>
    <w:uiPriority w:val="48"/>
    <w:rsid w:val="0056065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RDTabellbl">
    <w:name w:val="RD Tabell blå"/>
    <w:basedOn w:val="Normaltabell"/>
    <w:uiPriority w:val="99"/>
    <w:rsid w:val="003A70B2"/>
    <w:pPr>
      <w:spacing w:after="0" w:line="240" w:lineRule="auto"/>
    </w:pPr>
    <w:rPr>
      <w:rFonts w:ascii="Arial" w:hAnsi="Arial"/>
      <w:sz w:val="20"/>
    </w:rPr>
    <w:tblPr>
      <w:tblStyleRowBandSize w:val="1"/>
      <w:tblStyleColBandSize w:val="1"/>
    </w:tblPr>
    <w:tcPr>
      <w:tcMar>
        <w:top w:w="113" w:type="dxa"/>
        <w:bottom w:w="113" w:type="dxa"/>
      </w:tcMar>
    </w:tcPr>
    <w:tblStylePr w:type="firstRow">
      <w:pPr>
        <w:wordWrap/>
        <w:spacing w:afterLines="0" w:after="0" w:afterAutospacing="0"/>
      </w:pPr>
      <w:rPr>
        <w:rFonts w:ascii="Arial" w:hAnsi="Arial"/>
        <w:b/>
        <w:i w:val="0"/>
        <w:sz w:val="20"/>
      </w:rPr>
      <w:tblPr/>
      <w:tcPr>
        <w:tcBorders>
          <w:top w:val="nil"/>
          <w:left w:val="nil"/>
          <w:bottom w:val="single" w:sz="18" w:space="0" w:color="158DAF"/>
          <w:right w:val="nil"/>
          <w:insideH w:val="nil"/>
          <w:insideV w:val="nil"/>
          <w:tl2br w:val="nil"/>
          <w:tr2bl w:val="nil"/>
        </w:tcBorders>
      </w:tcPr>
    </w:tblStylePr>
    <w:tblStylePr w:type="lastRow">
      <w:tblPr/>
      <w:tcPr>
        <w:tcBorders>
          <w:top w:val="double" w:sz="4" w:space="0" w:color="158DAF"/>
          <w:left w:val="nil"/>
          <w:bottom w:val="nil"/>
          <w:right w:val="nil"/>
          <w:insideH w:val="nil"/>
          <w:insideV w:val="nil"/>
          <w:tl2br w:val="nil"/>
          <w:tr2bl w:val="nil"/>
        </w:tcBorders>
      </w:tcPr>
    </w:tblStylePr>
    <w:tblStylePr w:type="firstCol">
      <w:pPr>
        <w:wordWrap/>
        <w:spacing w:afterLines="0" w:after="0" w:afterAutospacing="0"/>
      </w:pPr>
      <w:rPr>
        <w:rFonts w:ascii="Arial" w:hAnsi="Arial"/>
        <w:b/>
        <w:i w:val="0"/>
        <w:sz w:val="20"/>
      </w:rPr>
    </w:tblStylePr>
    <w:tblStylePr w:type="band1Vert">
      <w:tblPr/>
      <w:tcPr>
        <w:tcBorders>
          <w:top w:val="single" w:sz="2" w:space="0" w:color="158DAF"/>
          <w:left w:val="single" w:sz="2" w:space="0" w:color="158DAF"/>
          <w:bottom w:val="single" w:sz="2" w:space="0" w:color="158DAF"/>
          <w:right w:val="single" w:sz="2" w:space="0" w:color="158DAF"/>
          <w:insideH w:val="nil"/>
          <w:insideV w:val="nil"/>
          <w:tl2br w:val="nil"/>
          <w:tr2bl w:val="nil"/>
        </w:tcBorders>
        <w:shd w:val="clear" w:color="auto" w:fill="B6F0FD"/>
      </w:tcPr>
    </w:tblStylePr>
    <w:tblStylePr w:type="band2Vert">
      <w:tblPr/>
      <w:tcPr>
        <w:tcBorders>
          <w:top w:val="single" w:sz="2" w:space="0" w:color="158DAF"/>
          <w:left w:val="single" w:sz="2" w:space="0" w:color="158DAF"/>
          <w:bottom w:val="single" w:sz="2" w:space="0" w:color="158DAF"/>
          <w:right w:val="single" w:sz="2" w:space="0" w:color="158DAF"/>
          <w:insideH w:val="nil"/>
          <w:insideV w:val="nil"/>
          <w:tl2br w:val="nil"/>
          <w:tr2bl w:val="nil"/>
        </w:tcBorders>
      </w:tcPr>
    </w:tblStylePr>
    <w:tblStylePr w:type="band1Horz">
      <w:pPr>
        <w:wordWrap/>
        <w:spacing w:afterLines="0" w:after="0" w:afterAutospacing="0"/>
      </w:pPr>
      <w:rPr>
        <w:rFonts w:ascii="Arial" w:hAnsi="Arial"/>
        <w:sz w:val="20"/>
      </w:rPr>
      <w:tblPr/>
      <w:tcPr>
        <w:tcBorders>
          <w:top w:val="single" w:sz="2" w:space="0" w:color="158DAF"/>
          <w:left w:val="nil"/>
          <w:bottom w:val="single" w:sz="2" w:space="0" w:color="158DAF"/>
          <w:right w:val="nil"/>
          <w:insideH w:val="single" w:sz="2" w:space="0" w:color="158DAF"/>
          <w:insideV w:val="single" w:sz="2" w:space="0" w:color="158DAF"/>
          <w:tl2br w:val="nil"/>
          <w:tr2bl w:val="nil"/>
        </w:tcBorders>
        <w:shd w:val="clear" w:color="auto" w:fill="B6F0FD"/>
      </w:tcPr>
    </w:tblStylePr>
    <w:tblStylePr w:type="band2Horz">
      <w:tblPr/>
      <w:tcPr>
        <w:tcBorders>
          <w:top w:val="single" w:sz="2" w:space="0" w:color="158DAF"/>
          <w:left w:val="nil"/>
          <w:bottom w:val="single" w:sz="2" w:space="0" w:color="158DAF"/>
          <w:right w:val="nil"/>
          <w:insideH w:val="nil"/>
          <w:insideV w:val="single" w:sz="2" w:space="0" w:color="158DAF"/>
          <w:tl2br w:val="nil"/>
          <w:tr2bl w:val="nil"/>
        </w:tcBorders>
      </w:tcPr>
    </w:tblStylePr>
  </w:style>
  <w:style w:type="table" w:customStyle="1" w:styleId="RDTabellrd">
    <w:name w:val="RD Tabell röd"/>
    <w:basedOn w:val="RDTabellbl"/>
    <w:uiPriority w:val="99"/>
    <w:rsid w:val="004C7552"/>
    <w:tblPr/>
    <w:tblStylePr w:type="firstRow">
      <w:pPr>
        <w:wordWrap/>
        <w:spacing w:afterLines="0" w:after="0" w:afterAutospacing="0"/>
      </w:pPr>
      <w:rPr>
        <w:rFonts w:ascii="Arial" w:hAnsi="Arial"/>
        <w:b/>
        <w:i w:val="0"/>
        <w:sz w:val="20"/>
      </w:rPr>
      <w:tblPr/>
      <w:tcPr>
        <w:tcBorders>
          <w:top w:val="nil"/>
          <w:left w:val="nil"/>
          <w:bottom w:val="single" w:sz="18" w:space="0" w:color="DB3747"/>
          <w:right w:val="nil"/>
          <w:insideH w:val="nil"/>
          <w:insideV w:val="nil"/>
          <w:tl2br w:val="nil"/>
          <w:tr2bl w:val="nil"/>
        </w:tcBorders>
      </w:tcPr>
    </w:tblStylePr>
    <w:tblStylePr w:type="lastRow">
      <w:tblPr/>
      <w:tcPr>
        <w:tcBorders>
          <w:top w:val="double" w:sz="4" w:space="0" w:color="DB3747"/>
          <w:left w:val="nil"/>
          <w:bottom w:val="nil"/>
          <w:right w:val="nil"/>
          <w:insideH w:val="nil"/>
          <w:insideV w:val="nil"/>
          <w:tl2br w:val="nil"/>
          <w:tr2bl w:val="nil"/>
        </w:tcBorders>
      </w:tcPr>
    </w:tblStylePr>
    <w:tblStylePr w:type="firstCol">
      <w:pPr>
        <w:wordWrap/>
        <w:spacing w:afterLines="0" w:after="0" w:afterAutospacing="0"/>
      </w:pPr>
      <w:rPr>
        <w:rFonts w:ascii="Arial" w:hAnsi="Arial"/>
        <w:b/>
        <w:i w:val="0"/>
        <w:sz w:val="20"/>
      </w:rPr>
    </w:tblStylePr>
    <w:tblStylePr w:type="band1Vert">
      <w:tblPr/>
      <w:tcPr>
        <w:tcBorders>
          <w:top w:val="single" w:sz="2" w:space="0" w:color="DB3747"/>
          <w:left w:val="single" w:sz="2" w:space="0" w:color="DB3747"/>
          <w:bottom w:val="single" w:sz="2" w:space="0" w:color="DB3747"/>
          <w:right w:val="single" w:sz="2" w:space="0" w:color="DB3747"/>
          <w:insideH w:val="nil"/>
          <w:insideV w:val="nil"/>
          <w:tl2br w:val="nil"/>
          <w:tr2bl w:val="nil"/>
        </w:tcBorders>
        <w:shd w:val="clear" w:color="auto" w:fill="FFDDE2"/>
      </w:tcPr>
    </w:tblStylePr>
    <w:tblStylePr w:type="band2Vert">
      <w:tblPr/>
      <w:tcPr>
        <w:tcBorders>
          <w:top w:val="single" w:sz="2" w:space="0" w:color="DB3747"/>
          <w:left w:val="single" w:sz="2" w:space="0" w:color="DB3747"/>
          <w:bottom w:val="single" w:sz="2" w:space="0" w:color="DB3747"/>
          <w:right w:val="single" w:sz="2" w:space="0" w:color="DB3747"/>
          <w:insideH w:val="nil"/>
          <w:insideV w:val="nil"/>
          <w:tl2br w:val="nil"/>
          <w:tr2bl w:val="nil"/>
        </w:tcBorders>
      </w:tcPr>
    </w:tblStylePr>
    <w:tblStylePr w:type="band1Horz">
      <w:pPr>
        <w:wordWrap/>
        <w:spacing w:afterLines="0" w:after="0" w:afterAutospacing="0"/>
      </w:pPr>
      <w:rPr>
        <w:rFonts w:ascii="Arial" w:hAnsi="Arial"/>
        <w:sz w:val="20"/>
      </w:rPr>
      <w:tblPr/>
      <w:tcPr>
        <w:tcBorders>
          <w:top w:val="single" w:sz="2" w:space="0" w:color="DB3747"/>
          <w:left w:val="nil"/>
          <w:bottom w:val="single" w:sz="2" w:space="0" w:color="DB3747"/>
          <w:right w:val="nil"/>
          <w:insideH w:val="single" w:sz="2" w:space="0" w:color="158DAF"/>
          <w:insideV w:val="single" w:sz="2" w:space="0" w:color="DB3747"/>
          <w:tl2br w:val="nil"/>
          <w:tr2bl w:val="nil"/>
        </w:tcBorders>
        <w:shd w:val="clear" w:color="auto" w:fill="FFDDE2"/>
      </w:tcPr>
    </w:tblStylePr>
    <w:tblStylePr w:type="band2Horz">
      <w:tblPr/>
      <w:tcPr>
        <w:tcBorders>
          <w:top w:val="single" w:sz="2" w:space="0" w:color="DB3747"/>
          <w:left w:val="nil"/>
          <w:bottom w:val="single" w:sz="2" w:space="0" w:color="DB3747"/>
          <w:right w:val="nil"/>
          <w:insideH w:val="nil"/>
          <w:insideV w:val="single" w:sz="2" w:space="0" w:color="DB3747"/>
          <w:tl2br w:val="nil"/>
          <w:tr2bl w:val="nil"/>
        </w:tcBorders>
      </w:tcPr>
    </w:tblStylePr>
  </w:style>
  <w:style w:type="table" w:customStyle="1" w:styleId="RDTabellgul">
    <w:name w:val="RD Tabell gul"/>
    <w:basedOn w:val="RDTabellbl"/>
    <w:uiPriority w:val="99"/>
    <w:rsid w:val="001A1AC6"/>
    <w:tblPr/>
    <w:tblStylePr w:type="firstRow">
      <w:pPr>
        <w:wordWrap/>
        <w:spacing w:afterLines="0" w:after="0" w:afterAutospacing="0"/>
      </w:pPr>
      <w:rPr>
        <w:rFonts w:ascii="Arial" w:hAnsi="Arial"/>
        <w:b/>
        <w:i w:val="0"/>
        <w:sz w:val="20"/>
      </w:rPr>
      <w:tblPr/>
      <w:tcPr>
        <w:tcBorders>
          <w:top w:val="nil"/>
          <w:left w:val="nil"/>
          <w:bottom w:val="single" w:sz="18" w:space="0" w:color="FFD378"/>
          <w:right w:val="nil"/>
          <w:insideH w:val="nil"/>
          <w:insideV w:val="nil"/>
          <w:tl2br w:val="nil"/>
          <w:tr2bl w:val="nil"/>
        </w:tcBorders>
      </w:tcPr>
    </w:tblStylePr>
    <w:tblStylePr w:type="lastRow">
      <w:tblPr/>
      <w:tcPr>
        <w:tcBorders>
          <w:top w:val="double" w:sz="4" w:space="0" w:color="FFD378"/>
          <w:left w:val="nil"/>
          <w:bottom w:val="nil"/>
          <w:right w:val="nil"/>
          <w:insideH w:val="nil"/>
          <w:insideV w:val="nil"/>
          <w:tl2br w:val="nil"/>
          <w:tr2bl w:val="nil"/>
        </w:tcBorders>
      </w:tcPr>
    </w:tblStylePr>
    <w:tblStylePr w:type="firstCol">
      <w:pPr>
        <w:wordWrap/>
        <w:spacing w:afterLines="0" w:after="0" w:afterAutospacing="0"/>
      </w:pPr>
      <w:rPr>
        <w:rFonts w:ascii="Arial" w:hAnsi="Arial"/>
        <w:b/>
        <w:i w:val="0"/>
        <w:sz w:val="20"/>
      </w:rPr>
    </w:tblStylePr>
    <w:tblStylePr w:type="band1Vert">
      <w:tblPr/>
      <w:tcPr>
        <w:tcBorders>
          <w:top w:val="single" w:sz="2" w:space="0" w:color="FFD378"/>
          <w:left w:val="single" w:sz="2" w:space="0" w:color="FFD378"/>
          <w:bottom w:val="single" w:sz="2" w:space="0" w:color="FFD378"/>
          <w:right w:val="single" w:sz="2" w:space="0" w:color="FFD378"/>
          <w:insideH w:val="nil"/>
          <w:insideV w:val="nil"/>
          <w:tl2br w:val="nil"/>
          <w:tr2bl w:val="nil"/>
        </w:tcBorders>
        <w:shd w:val="clear" w:color="auto" w:fill="FFF5CC"/>
      </w:tcPr>
    </w:tblStylePr>
    <w:tblStylePr w:type="band2Vert">
      <w:tblPr/>
      <w:tcPr>
        <w:tcBorders>
          <w:top w:val="single" w:sz="2" w:space="0" w:color="FFD378"/>
          <w:left w:val="single" w:sz="2" w:space="0" w:color="FFD378"/>
          <w:bottom w:val="single" w:sz="2" w:space="0" w:color="FFD378"/>
          <w:right w:val="single" w:sz="2" w:space="0" w:color="FFD378"/>
          <w:insideH w:val="nil"/>
          <w:insideV w:val="nil"/>
          <w:tl2br w:val="nil"/>
          <w:tr2bl w:val="nil"/>
        </w:tcBorders>
      </w:tcPr>
    </w:tblStylePr>
    <w:tblStylePr w:type="band1Horz">
      <w:pPr>
        <w:wordWrap/>
        <w:spacing w:afterLines="0" w:after="0" w:afterAutospacing="0"/>
      </w:pPr>
      <w:rPr>
        <w:rFonts w:ascii="Arial" w:hAnsi="Arial"/>
        <w:sz w:val="20"/>
      </w:rPr>
      <w:tblPr/>
      <w:tcPr>
        <w:tcBorders>
          <w:top w:val="single" w:sz="2" w:space="0" w:color="FFD378"/>
          <w:left w:val="nil"/>
          <w:bottom w:val="single" w:sz="2" w:space="0" w:color="FFD378"/>
          <w:right w:val="nil"/>
          <w:insideH w:val="single" w:sz="2" w:space="0" w:color="158DAF"/>
          <w:insideV w:val="single" w:sz="2" w:space="0" w:color="FFD378"/>
          <w:tl2br w:val="nil"/>
          <w:tr2bl w:val="nil"/>
        </w:tcBorders>
        <w:shd w:val="clear" w:color="auto" w:fill="FFF5CC"/>
      </w:tcPr>
    </w:tblStylePr>
    <w:tblStylePr w:type="band2Horz">
      <w:tblPr/>
      <w:tcPr>
        <w:tcBorders>
          <w:top w:val="single" w:sz="2" w:space="0" w:color="FFD378"/>
          <w:left w:val="nil"/>
          <w:bottom w:val="single" w:sz="2" w:space="0" w:color="FFD378"/>
          <w:right w:val="nil"/>
          <w:insideH w:val="nil"/>
          <w:insideV w:val="single" w:sz="2" w:space="0" w:color="FFD378"/>
          <w:tl2br w:val="nil"/>
          <w:tr2bl w:val="nil"/>
        </w:tcBorders>
      </w:tcPr>
    </w:tblStylePr>
  </w:style>
  <w:style w:type="table" w:customStyle="1" w:styleId="RDTabellgrn">
    <w:name w:val="RD Tabell grön"/>
    <w:basedOn w:val="RDTabellbl"/>
    <w:uiPriority w:val="99"/>
    <w:rsid w:val="001A1AC6"/>
    <w:tblPr/>
    <w:tblStylePr w:type="firstRow">
      <w:pPr>
        <w:wordWrap/>
        <w:spacing w:afterLines="0" w:after="0" w:afterAutospacing="0"/>
      </w:pPr>
      <w:rPr>
        <w:rFonts w:ascii="Arial" w:hAnsi="Arial"/>
        <w:b/>
        <w:i w:val="0"/>
        <w:sz w:val="20"/>
      </w:rPr>
      <w:tblPr/>
      <w:tcPr>
        <w:tcBorders>
          <w:top w:val="nil"/>
          <w:left w:val="nil"/>
          <w:bottom w:val="single" w:sz="18" w:space="0" w:color="178571"/>
          <w:right w:val="nil"/>
          <w:insideH w:val="nil"/>
          <w:insideV w:val="nil"/>
          <w:tl2br w:val="nil"/>
          <w:tr2bl w:val="nil"/>
        </w:tcBorders>
      </w:tcPr>
    </w:tblStylePr>
    <w:tblStylePr w:type="lastRow">
      <w:tblPr/>
      <w:tcPr>
        <w:tcBorders>
          <w:top w:val="double" w:sz="4" w:space="0" w:color="178571"/>
          <w:left w:val="nil"/>
          <w:bottom w:val="nil"/>
          <w:right w:val="nil"/>
          <w:insideH w:val="nil"/>
          <w:insideV w:val="nil"/>
          <w:tl2br w:val="nil"/>
          <w:tr2bl w:val="nil"/>
        </w:tcBorders>
      </w:tcPr>
    </w:tblStylePr>
    <w:tblStylePr w:type="firstCol">
      <w:pPr>
        <w:wordWrap/>
        <w:spacing w:afterLines="0" w:after="0" w:afterAutospacing="0"/>
      </w:pPr>
      <w:rPr>
        <w:rFonts w:ascii="Arial" w:hAnsi="Arial"/>
        <w:b/>
        <w:i w:val="0"/>
        <w:sz w:val="20"/>
      </w:rPr>
    </w:tblStylePr>
    <w:tblStylePr w:type="band1Vert">
      <w:tblPr/>
      <w:tcPr>
        <w:tcBorders>
          <w:top w:val="single" w:sz="2" w:space="0" w:color="178571"/>
          <w:left w:val="single" w:sz="2" w:space="0" w:color="178571"/>
          <w:bottom w:val="single" w:sz="2" w:space="0" w:color="178571"/>
          <w:right w:val="single" w:sz="2" w:space="0" w:color="178571"/>
          <w:insideH w:val="nil"/>
          <w:insideV w:val="nil"/>
          <w:tl2br w:val="nil"/>
          <w:tr2bl w:val="nil"/>
        </w:tcBorders>
        <w:shd w:val="clear" w:color="auto" w:fill="C5E9E2"/>
      </w:tcPr>
    </w:tblStylePr>
    <w:tblStylePr w:type="band2Vert">
      <w:tblPr/>
      <w:tcPr>
        <w:tcBorders>
          <w:top w:val="single" w:sz="2" w:space="0" w:color="178571"/>
          <w:left w:val="single" w:sz="2" w:space="0" w:color="178571"/>
          <w:bottom w:val="single" w:sz="2" w:space="0" w:color="178571"/>
          <w:right w:val="single" w:sz="2" w:space="0" w:color="178571"/>
          <w:insideH w:val="nil"/>
          <w:insideV w:val="nil"/>
          <w:tl2br w:val="nil"/>
          <w:tr2bl w:val="nil"/>
        </w:tcBorders>
      </w:tcPr>
    </w:tblStylePr>
    <w:tblStylePr w:type="band1Horz">
      <w:pPr>
        <w:wordWrap/>
        <w:spacing w:afterLines="0" w:after="0" w:afterAutospacing="0"/>
      </w:pPr>
      <w:rPr>
        <w:rFonts w:ascii="Arial" w:hAnsi="Arial"/>
        <w:sz w:val="20"/>
      </w:rPr>
      <w:tblPr/>
      <w:tcPr>
        <w:tcBorders>
          <w:top w:val="single" w:sz="2" w:space="0" w:color="178571"/>
          <w:left w:val="nil"/>
          <w:bottom w:val="single" w:sz="2" w:space="0" w:color="178571"/>
          <w:right w:val="nil"/>
          <w:insideH w:val="single" w:sz="2" w:space="0" w:color="158DAF"/>
          <w:insideV w:val="single" w:sz="2" w:space="0" w:color="178571"/>
          <w:tl2br w:val="nil"/>
          <w:tr2bl w:val="nil"/>
        </w:tcBorders>
        <w:shd w:val="clear" w:color="auto" w:fill="C5E9E2"/>
      </w:tcPr>
    </w:tblStylePr>
    <w:tblStylePr w:type="band2Horz">
      <w:tblPr/>
      <w:tcPr>
        <w:tcBorders>
          <w:top w:val="single" w:sz="2" w:space="0" w:color="178571"/>
          <w:left w:val="nil"/>
          <w:bottom w:val="single" w:sz="2" w:space="0" w:color="178571"/>
          <w:right w:val="nil"/>
          <w:insideH w:val="nil"/>
          <w:insideV w:val="single" w:sz="2" w:space="0" w:color="178571"/>
          <w:tl2br w:val="nil"/>
          <w:tr2bl w:val="nil"/>
        </w:tcBorders>
      </w:tcPr>
    </w:tblStylePr>
  </w:style>
  <w:style w:type="paragraph" w:styleId="Brdtext">
    <w:name w:val="Body Text"/>
    <w:basedOn w:val="Normal"/>
    <w:link w:val="BrdtextChar"/>
    <w:uiPriority w:val="1"/>
    <w:qFormat/>
    <w:rsid w:val="00D51BD0"/>
    <w:pPr>
      <w:widowControl w:val="0"/>
      <w:autoSpaceDE w:val="0"/>
      <w:autoSpaceDN w:val="0"/>
      <w:spacing w:after="0" w:line="240" w:lineRule="auto"/>
      <w:ind w:right="0"/>
    </w:pPr>
    <w:rPr>
      <w:rFonts w:ascii="Times New Roman" w:eastAsia="Times New Roman" w:hAnsi="Times New Roman" w:cs="Times New Roman"/>
      <w:sz w:val="24"/>
      <w:szCs w:val="24"/>
    </w:rPr>
  </w:style>
  <w:style w:type="character" w:customStyle="1" w:styleId="BrdtextChar">
    <w:name w:val="Brödtext Char"/>
    <w:basedOn w:val="Standardstycketeckensnitt"/>
    <w:link w:val="Brdtext"/>
    <w:uiPriority w:val="1"/>
    <w:rsid w:val="00D51BD0"/>
    <w:rPr>
      <w:rFonts w:ascii="Times New Roman" w:eastAsia="Times New Roman" w:hAnsi="Times New Roman" w:cs="Times New Roman"/>
      <w:sz w:val="24"/>
      <w:szCs w:val="24"/>
    </w:rPr>
  </w:style>
  <w:style w:type="paragraph" w:customStyle="1" w:styleId="Formatmall2">
    <w:name w:val="Formatmall2"/>
    <w:basedOn w:val="Rubrik2"/>
    <w:link w:val="Formatmall2Char"/>
    <w:qFormat/>
    <w:rsid w:val="00DE1744"/>
    <w:pPr>
      <w:ind w:right="197"/>
    </w:pPr>
    <w:rPr>
      <w:color w:val="178571"/>
    </w:rPr>
  </w:style>
  <w:style w:type="character" w:customStyle="1" w:styleId="Formatmall2Char">
    <w:name w:val="Formatmall2 Char"/>
    <w:basedOn w:val="Rubrik2Char"/>
    <w:link w:val="Formatmall2"/>
    <w:rsid w:val="00DE1744"/>
    <w:rPr>
      <w:rFonts w:ascii="Arial" w:eastAsiaTheme="majorEastAsia" w:hAnsi="Arial" w:cstheme="majorBidi"/>
      <w:b/>
      <w:color w:val="178571"/>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1177.se/Dalarna/sjukdomar--besvar/psykiska-sjukdomar-och-besvar/depression/depression-i-samband-med-att-du-far-bar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informationsverige.s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918DD5F2B7A49CE9E9C8EA351F08C98"/>
        <w:category>
          <w:name w:val="Allmänt"/>
          <w:gallery w:val="placeholder"/>
        </w:category>
        <w:types>
          <w:type w:val="bbPlcHdr"/>
        </w:types>
        <w:behaviors>
          <w:behavior w:val="content"/>
        </w:behaviors>
        <w:guid w:val="{B01D770C-56CC-42EA-ABC2-B01DCEDA0E22}"/>
      </w:docPartPr>
      <w:docPartBody>
        <w:p w:rsidR="00952BE0" w:rsidRDefault="00473FAB" w:rsidP="00473FAB">
          <w:pPr>
            <w:pStyle w:val="E918DD5F2B7A49CE9E9C8EA351F08C98"/>
          </w:pPr>
          <w:r w:rsidRPr="00DD0342">
            <w:rPr>
              <w:rStyle w:val="Platshllartext"/>
            </w:rPr>
            <w:t>Klicka eller tryck här för att ange text.</w:t>
          </w:r>
        </w:p>
      </w:docPartBody>
    </w:docPart>
    <w:docPart>
      <w:docPartPr>
        <w:name w:val="DefaultPlaceholder_-1854013440"/>
        <w:category>
          <w:name w:val="Allmänt"/>
          <w:gallery w:val="placeholder"/>
        </w:category>
        <w:types>
          <w:type w:val="bbPlcHdr"/>
        </w:types>
        <w:behaviors>
          <w:behavior w:val="content"/>
        </w:behaviors>
        <w:guid w:val="{00F4BF29-F391-4A79-BBD9-575275A6AE33}"/>
      </w:docPartPr>
      <w:docPartBody>
        <w:p w:rsidR="00E82BE7" w:rsidRDefault="00017758">
          <w:r w:rsidRPr="003D5FBF">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FAB"/>
    <w:rsid w:val="00017758"/>
    <w:rsid w:val="00473FAB"/>
    <w:rsid w:val="00952BE0"/>
    <w:rsid w:val="00E82BE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17758"/>
    <w:rPr>
      <w:color w:val="808080"/>
    </w:rPr>
  </w:style>
  <w:style w:type="paragraph" w:customStyle="1" w:styleId="F7B006606BA747938D3D0C51CDE08098">
    <w:name w:val="F7B006606BA747938D3D0C51CDE08098"/>
    <w:rsid w:val="00473FAB"/>
  </w:style>
  <w:style w:type="paragraph" w:customStyle="1" w:styleId="B6EC79979B5C46529D036703309DEF76">
    <w:name w:val="B6EC79979B5C46529D036703309DEF76"/>
    <w:rsid w:val="00473FAB"/>
  </w:style>
  <w:style w:type="paragraph" w:customStyle="1" w:styleId="3528111C548448A990F91BCE70FAD8F9">
    <w:name w:val="3528111C548448A990F91BCE70FAD8F9"/>
    <w:rsid w:val="00473FAB"/>
  </w:style>
  <w:style w:type="paragraph" w:customStyle="1" w:styleId="37DBDE0F9B7849D0BBF92F2EC2AD6248">
    <w:name w:val="37DBDE0F9B7849D0BBF92F2EC2AD6248"/>
    <w:rsid w:val="00473FAB"/>
  </w:style>
  <w:style w:type="paragraph" w:customStyle="1" w:styleId="8041BDC3A8344981982A153179A6AC24">
    <w:name w:val="8041BDC3A8344981982A153179A6AC24"/>
    <w:rsid w:val="00473FAB"/>
  </w:style>
  <w:style w:type="paragraph" w:customStyle="1" w:styleId="C002A3B70EDA460998C50506E48E97DA">
    <w:name w:val="C002A3B70EDA460998C50506E48E97DA"/>
    <w:rsid w:val="00473FAB"/>
  </w:style>
  <w:style w:type="paragraph" w:customStyle="1" w:styleId="3FA2EC5D0E7B4932BBBC35EE9CED23BD">
    <w:name w:val="3FA2EC5D0E7B4932BBBC35EE9CED23BD"/>
    <w:rsid w:val="00473FAB"/>
  </w:style>
  <w:style w:type="paragraph" w:customStyle="1" w:styleId="E918DD5F2B7A49CE9E9C8EA351F08C98">
    <w:name w:val="E918DD5F2B7A49CE9E9C8EA351F08C98"/>
    <w:rsid w:val="00473FAB"/>
  </w:style>
  <w:style w:type="paragraph" w:customStyle="1" w:styleId="B39DA3719E3E4B56A1F275A0609D1A41">
    <w:name w:val="B39DA3719E3E4B56A1F275A0609D1A41"/>
    <w:rsid w:val="00017758"/>
    <w:pPr>
      <w:ind w:right="1134"/>
    </w:pPr>
    <w:rPr>
      <w:rFonts w:ascii="Arial" w:eastAsiaTheme="minorHAnsi" w:hAnsi="Arial"/>
      <w:sz w:val="20"/>
      <w:lang w:eastAsia="en-US"/>
    </w:rPr>
  </w:style>
  <w:style w:type="paragraph" w:customStyle="1" w:styleId="B39DA3719E3E4B56A1F275A0609D1A411">
    <w:name w:val="B39DA3719E3E4B56A1F275A0609D1A411"/>
    <w:rsid w:val="00017758"/>
    <w:pPr>
      <w:ind w:right="1134"/>
    </w:pPr>
    <w:rPr>
      <w:rFonts w:ascii="Arial" w:eastAsiaTheme="minorHAnsi" w:hAnsi="Arial"/>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Anpassat 1">
      <a:dk1>
        <a:sysClr val="windowText" lastClr="000000"/>
      </a:dk1>
      <a:lt1>
        <a:sysClr val="window" lastClr="FFFFFF"/>
      </a:lt1>
      <a:dk2>
        <a:srgbClr val="F15060"/>
      </a:dk2>
      <a:lt2>
        <a:srgbClr val="E7E6E6"/>
      </a:lt2>
      <a:accent1>
        <a:srgbClr val="00B4E4"/>
      </a:accent1>
      <a:accent2>
        <a:srgbClr val="54B798"/>
      </a:accent2>
      <a:accent3>
        <a:srgbClr val="FFD378"/>
      </a:accent3>
      <a:accent4>
        <a:srgbClr val="8EDDED"/>
      </a:accent4>
      <a:accent5>
        <a:srgbClr val="93CEC1"/>
      </a:accent5>
      <a:accent6>
        <a:srgbClr val="FFEC9F"/>
      </a:accent6>
      <a:hlink>
        <a:srgbClr val="0074A2"/>
      </a:hlink>
      <a:folHlink>
        <a:srgbClr val="0074A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tandarddokument" ma:contentTypeID="0x010100AC92CF2061C10240851FF38CAA99F4B8030500553EA28DD858084E8926243672731FB9" ma:contentTypeVersion="523" ma:contentTypeDescription="Skapa ett nytt dokument." ma:contentTypeScope="" ma:versionID="ecd711dcb359c7a26d6278a275a93a61">
  <xsd:schema xmlns:xsd="http://www.w3.org/2001/XMLSchema" xmlns:xs="http://www.w3.org/2001/XMLSchema" xmlns:p="http://schemas.microsoft.com/office/2006/metadata/properties" xmlns:ns2="2f901946-e264-40a9-b252-19c7dedd3add" xmlns:ns3="b3534344-544d-4e92-ad2d-1ff58c6314f5" targetNamespace="http://schemas.microsoft.com/office/2006/metadata/properties" ma:root="true" ma:fieldsID="c7a050ee7a61441e428df98d04cfefe2" ns2:_="" ns3:_="">
    <xsd:import namespace="2f901946-e264-40a9-b252-19c7dedd3add"/>
    <xsd:import namespace="b3534344-544d-4e92-ad2d-1ff58c6314f5"/>
    <xsd:element name="properties">
      <xsd:complexType>
        <xsd:sequence>
          <xsd:element name="documentManagement">
            <xsd:complexType>
              <xsd:all>
                <xsd:element ref="ns2:LD_Dokumentansvarig"/>
                <xsd:element ref="ns2:LD_Informationsklass"/>
                <xsd:element ref="ns2:LD_ArbetsrumID" minOccurs="0"/>
                <xsd:element ref="ns2:LD_DokumentID" minOccurs="0"/>
                <xsd:element ref="ns2:LD_Faktaagare" minOccurs="0"/>
                <xsd:element ref="ns2:LD_Version" minOccurs="0"/>
                <xsd:element ref="ns2:LD_GranskatAv" minOccurs="0"/>
                <xsd:element ref="ns2:LD_Dokumentstatus" minOccurs="0"/>
                <xsd:element ref="ns2:LD_Publiceringsstatus" minOccurs="0"/>
                <xsd:element ref="ns2:LD_OldPubliceringsstatus" minOccurs="0"/>
                <xsd:element ref="ns2:TaxCatchAll" minOccurs="0"/>
                <xsd:element ref="ns2:l94247903c2249fd91f98a10a58087d0" minOccurs="0"/>
                <xsd:element ref="ns2:b949fc07257b40f7b02b2d246d41368f" minOccurs="0"/>
                <xsd:element ref="ns2:d35d67994db9475aa58636ebfce59533" minOccurs="0"/>
                <xsd:element ref="ns2:ib626626c2604ac096d2606abc0b50e1" minOccurs="0"/>
                <xsd:element ref="ns2:j125def9988a4544907fddb4a09b1af5" minOccurs="0"/>
                <xsd:element ref="ns2:ib8be5378b304cd19503fe0f13c962e4" minOccurs="0"/>
                <xsd:element ref="ns2:LD_OldDokumentstatus" minOccurs="0"/>
                <xsd:element ref="ns2:nf66689e3cec4bcc9e3f4977582c706c" minOccurs="0"/>
                <xsd:element ref="ns2:TaxCatchAllLabe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01946-e264-40a9-b252-19c7dedd3add" elementFormDefault="qualified">
    <xsd:import namespace="http://schemas.microsoft.com/office/2006/documentManagement/types"/>
    <xsd:import namespace="http://schemas.microsoft.com/office/infopath/2007/PartnerControls"/>
    <xsd:element name="LD_Dokumentansvarig" ma:index="2" ma:displayName="Dokumentansvarig" ma:list="UserInfo" ma:internalName="LD_Dokumentansvarig"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D_Informationsklass" ma:index="4" ma:displayName="Informationsklass" ma:default="Intern alla" ma:internalName="LD_Informationsklass" ma:readOnly="false">
      <xsd:simpleType>
        <xsd:restriction base="dms:Choice">
          <xsd:enumeration value="Publik"/>
          <xsd:enumeration value="Intern alla"/>
          <xsd:enumeration value="Intern skyddad"/>
        </xsd:restriction>
      </xsd:simpleType>
    </xsd:element>
    <xsd:element name="LD_ArbetsrumID" ma:index="8" nillable="true" ma:displayName="ArbetsrumID" ma:hidden="true" ma:internalName="LD_ArbetsrumID"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D_DokumentID" ma:index="9" nillable="true" ma:displayName="LD DokumentID" ma:hidden="true" ma:internalName="LD_DokumentID"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D_Faktaagare" ma:index="10" nillable="true" ma:displayName="Faktaägare" ma:hidden="true" ma:internalName="LD_Faktaagar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D_Version" ma:index="11" nillable="true" ma:displayName="Version" ma:internalName="LD_Version" ma:readOnly="false">
      <xsd:simpleType>
        <xsd:restriction base="dms:Text"/>
      </xsd:simpleType>
    </xsd:element>
    <xsd:element name="LD_GranskatAv" ma:index="12" nillable="true" ma:displayName="Granskat av" ma:list="UserInfo" ma:internalName="LD_GranskatAv"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D_Dokumentstatus" ma:index="13" nillable="true" ma:displayName="Dokumentstatus" ma:default="Utkast" ma:hidden="true" ma:internalName="LD_Dokumentstatus" ma:readOnly="false">
      <xsd:simpleType>
        <xsd:restriction base="dms:Choice">
          <xsd:enumeration value="Utkast"/>
          <xsd:enumeration value="Granskning pågår"/>
          <xsd:enumeration value="Granskat"/>
          <xsd:enumeration value="Godkännande pågår"/>
          <xsd:enumeration value="Godkänt"/>
          <xsd:enumeration value="Ej godkänt"/>
          <xsd:enumeration value="Publicerat"/>
          <xsd:enumeration value="Godkänt och publicerat"/>
        </xsd:restriction>
      </xsd:simpleType>
    </xsd:element>
    <xsd:element name="LD_Publiceringsstatus" ma:index="14" nillable="true" ma:displayName="Publiceringsstatus" ma:default="Ej publicerat" ma:hidden="true" ma:internalName="LD_Publiceringsstatus" ma:readOnly="false">
      <xsd:simpleType>
        <xsd:restriction base="dms:Choice">
          <xsd:enumeration value="Ej publicerat"/>
          <xsd:enumeration value="Publicering pågår"/>
          <xsd:enumeration value="Publicerat"/>
          <xsd:enumeration value="Avpublicerat"/>
          <xsd:enumeration value="Revidering krävs"/>
          <xsd:enumeration value="Revidering pågår"/>
        </xsd:restriction>
      </xsd:simpleType>
    </xsd:element>
    <xsd:element name="LD_OldPubliceringsstatus" ma:index="20" nillable="true" ma:displayName="Old Publiceringsstatus" ma:hidden="true" ma:internalName="LD_OldPubliceringsstatus" ma:readOnly="false">
      <xsd:simpleType>
        <xsd:restriction base="dms:Text"/>
      </xsd:simpleType>
    </xsd:element>
    <xsd:element name="TaxCatchAll" ma:index="21" nillable="true" ma:displayName="Taxonomy Catch All Column" ma:description="" ma:hidden="true" ma:list="{6ca42fe8-3339-4cd8-b973-ac50f54d94f2}" ma:internalName="TaxCatchAll" ma:showField="CatchAllData" ma:web="b3534344-544d-4e92-ad2d-1ff58c6314f5">
      <xsd:complexType>
        <xsd:complexContent>
          <xsd:extension base="dms:MultiChoiceLookup">
            <xsd:sequence>
              <xsd:element name="Value" type="dms:Lookup" maxOccurs="unbounded" minOccurs="0" nillable="true"/>
            </xsd:sequence>
          </xsd:extension>
        </xsd:complexContent>
      </xsd:complexType>
    </xsd:element>
    <xsd:element name="l94247903c2249fd91f98a10a58087d0" ma:index="22" nillable="true" ma:taxonomy="true" ma:internalName="l94247903c2249fd91f98a10a58087d0" ma:taxonomyFieldName="LD_Dokumenttyp" ma:displayName="Dokumenttyp" ma:readOnly="false" ma:fieldId="{59424790-3c22-49fd-91f9-8a10a58087d0}" ma:sspId="e7769dcc-5dd1-4f02-a71f-f2e47d1eab4e" ma:termSetId="0f652e80-21f1-4db9-823c-0c440e78a020" ma:anchorId="00000000-0000-0000-0000-000000000000" ma:open="false" ma:isKeyword="false">
      <xsd:complexType>
        <xsd:sequence>
          <xsd:element ref="pc:Terms" minOccurs="0" maxOccurs="1"/>
        </xsd:sequence>
      </xsd:complexType>
    </xsd:element>
    <xsd:element name="b949fc07257b40f7b02b2d246d41368f" ma:index="24" ma:taxonomy="true" ma:internalName="b949fc07257b40f7b02b2d246d41368f" ma:taxonomyFieldName="LD_GallerForVerksamhet" ma:displayName="Gäller för verksamhet" ma:readOnly="false" ma:default="" ma:fieldId="{b949fc07-257b-40f7-b02b-2d246d41368f}" ma:taxonomyMulti="true" ma:sspId="e7769dcc-5dd1-4f02-a71f-f2e47d1eab4e" ma:termSetId="fdc1c8bc-96b8-4ad1-a7fe-19ec9003abbc" ma:anchorId="00000000-0000-0000-0000-000000000000" ma:open="false" ma:isKeyword="false">
      <xsd:complexType>
        <xsd:sequence>
          <xsd:element ref="pc:Terms" minOccurs="0" maxOccurs="1"/>
        </xsd:sequence>
      </xsd:complexType>
    </xsd:element>
    <xsd:element name="d35d67994db9475aa58636ebfce59533" ma:index="25" nillable="true" ma:taxonomy="true" ma:internalName="d35d67994db9475aa58636ebfce59533" ma:taxonomyFieldName="LD_Sprak" ma:displayName="Språk" ma:readOnly="false" ma:default="1;#sv - svenska|fc4bf42e-8ca5-492e-bdac-5e5e0115cfa8" ma:fieldId="{d35d6799-4db9-475a-a586-36ebfce59533}" ma:sspId="e7769dcc-5dd1-4f02-a71f-f2e47d1eab4e" ma:termSetId="34bdb1d3-4598-4ab4-b025-869b2700dd57" ma:anchorId="00000000-0000-0000-0000-000000000000" ma:open="false" ma:isKeyword="false">
      <xsd:complexType>
        <xsd:sequence>
          <xsd:element ref="pc:Terms" minOccurs="0" maxOccurs="1"/>
        </xsd:sequence>
      </xsd:complexType>
    </xsd:element>
    <xsd:element name="ib626626c2604ac096d2606abc0b50e1" ma:index="26" nillable="true" ma:taxonomy="true" ma:internalName="ib626626c2604ac096d2606abc0b50e1" ma:taxonomyFieldName="LD_Process" ma:displayName="Process" ma:readOnly="false" ma:fieldId="{2b626626-c260-4ac0-96d2-606abc0b50e1}" ma:sspId="e7769dcc-5dd1-4f02-a71f-f2e47d1eab4e" ma:termSetId="76f4019a-91e2-4560-b452-ad5219d43070" ma:anchorId="00000000-0000-0000-0000-000000000000" ma:open="false" ma:isKeyword="false">
      <xsd:complexType>
        <xsd:sequence>
          <xsd:element ref="pc:Terms" minOccurs="0" maxOccurs="1"/>
        </xsd:sequence>
      </xsd:complexType>
    </xsd:element>
    <xsd:element name="j125def9988a4544907fddb4a09b1af5" ma:index="29" nillable="true" ma:taxonomy="true" ma:internalName="j125def9988a4544907fddb4a09b1af5" ma:taxonomyFieldName="LD_Nyckelord" ma:displayName="Nyckelord" ma:readOnly="false" ma:fieldId="{3125def9-988a-4544-907f-ddb4a09b1af5}" ma:taxonomyMulti="true" ma:sspId="e7769dcc-5dd1-4f02-a71f-f2e47d1eab4e" ma:termSetId="4e71d024-632f-4c5c-a02d-6b344a2d3997" ma:anchorId="00000000-0000-0000-0000-000000000000" ma:open="true" ma:isKeyword="false">
      <xsd:complexType>
        <xsd:sequence>
          <xsd:element ref="pc:Terms" minOccurs="0" maxOccurs="1"/>
        </xsd:sequence>
      </xsd:complexType>
    </xsd:element>
    <xsd:element name="ib8be5378b304cd19503fe0f13c962e4" ma:index="31" nillable="true" ma:taxonomy="true" ma:internalName="ib8be5378b304cd19503fe0f13c962e4" ma:taxonomyFieldName="LD_Dokumentsamling" ma:displayName="Dokumentsamling" ma:default="" ma:fieldId="{2b8be537-8b30-4cd1-9503-fe0f13c962e4}" ma:taxonomyMulti="true" ma:sspId="e7769dcc-5dd1-4f02-a71f-f2e47d1eab4e" ma:termSetId="616aacf0-f681-4ad1-9a56-1a611ffe0410" ma:anchorId="00000000-0000-0000-0000-000000000000" ma:open="true" ma:isKeyword="false">
      <xsd:complexType>
        <xsd:sequence>
          <xsd:element ref="pc:Terms" minOccurs="0" maxOccurs="1"/>
        </xsd:sequence>
      </xsd:complexType>
    </xsd:element>
    <xsd:element name="LD_OldDokumentstatus" ma:index="32" nillable="true" ma:displayName="Old Dokumentstatus" ma:hidden="true" ma:internalName="LD_OldDokumentstatus" ma:readOnly="false">
      <xsd:simpleType>
        <xsd:restriction base="dms:Text"/>
      </xsd:simpleType>
    </xsd:element>
    <xsd:element name="nf66689e3cec4bcc9e3f4977582c706c" ma:index="33" nillable="true" ma:taxonomy="true" ma:internalName="nf66689e3cec4bcc9e3f4977582c706c" ma:taxonomyFieldName="LD_Ledningssytem" ma:displayName="Ledningssystem" ma:default="" ma:fieldId="{7f66689e-3cec-4bcc-9e3f-4977582c706c}" ma:sspId="e7769dcc-5dd1-4f02-a71f-f2e47d1eab4e" ma:termSetId="829eac8a-34d8-46a0-90b2-b520bdf78472" ma:anchorId="00000000-0000-0000-0000-000000000000" ma:open="false" ma:isKeyword="false">
      <xsd:complexType>
        <xsd:sequence>
          <xsd:element ref="pc:Terms" minOccurs="0" maxOccurs="1"/>
        </xsd:sequence>
      </xsd:complexType>
    </xsd:element>
    <xsd:element name="TaxCatchAllLabel" ma:index="34" nillable="true" ma:displayName="Taxonomy Catch All Column1" ma:description="" ma:hidden="true" ma:list="{6ca42fe8-3339-4cd8-b973-ac50f54d94f2}" ma:internalName="TaxCatchAllLabel" ma:readOnly="true" ma:showField="CatchAllDataLabel" ma:web="b3534344-544d-4e92-ad2d-1ff58c6314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3534344-544d-4e92-ad2d-1ff58c6314f5" elementFormDefault="qualified">
    <xsd:import namespace="http://schemas.microsoft.com/office/2006/documentManagement/types"/>
    <xsd:import namespace="http://schemas.microsoft.com/office/infopath/2007/PartnerControls"/>
    <xsd:element name="_dlc_DocId" ma:index="35" nillable="true" ma:displayName="Dokument-ID-värde" ma:description="Värdet för dokument-ID som tilldelats till det här objektet." ma:internalName="_dlc_DocId" ma:readOnly="true">
      <xsd:simpleType>
        <xsd:restriction base="dms:Text"/>
      </xsd:simpleType>
    </xsd:element>
    <xsd:element name="_dlc_DocIdUrl" ma:index="3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e7769dcc-5dd1-4f02-a71f-f2e47d1eab4e" ContentTypeId="0x010100AC92CF2061C10240851FF38CAA99F4B80305"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D_Dokumentstatus xmlns="2f901946-e264-40a9-b252-19c7dedd3add">Utkast</LD_Dokumentstatus>
    <j125def9988a4544907fddb4a09b1af5 xmlns="2f901946-e264-40a9-b252-19c7dedd3add">
      <Terms xmlns="http://schemas.microsoft.com/office/infopath/2007/PartnerControls">
        <TermInfo xmlns="http://schemas.microsoft.com/office/infopath/2007/PartnerControls">
          <TermName xmlns="http://schemas.microsoft.com/office/infopath/2007/PartnerControls">patientinformation</TermName>
          <TermId xmlns="http://schemas.microsoft.com/office/infopath/2007/PartnerControls">4595f1aa-fa68-4449-a293-c258d83c4086</TermId>
        </TermInfo>
        <TermInfo xmlns="http://schemas.microsoft.com/office/infopath/2007/PartnerControls">
          <TermName xmlns="http://schemas.microsoft.com/office/infopath/2007/PartnerControls">psykisk ohälsa under graviditet -egenvård</TermName>
          <TermId xmlns="http://schemas.microsoft.com/office/infopath/2007/PartnerControls">62ecef40-6cb2-4b59-805d-55febbc6ce03</TermId>
        </TermInfo>
      </Terms>
    </j125def9988a4544907fddb4a09b1af5>
    <LD_OldPubliceringsstatus xmlns="2f901946-e264-40a9-b252-19c7dedd3add" xsi:nil="true"/>
    <d35d67994db9475aa58636ebfce59533 xmlns="2f901946-e264-40a9-b252-19c7dedd3add">
      <Terms xmlns="http://schemas.microsoft.com/office/infopath/2007/PartnerControls">
        <TermInfo xmlns="http://schemas.microsoft.com/office/infopath/2007/PartnerControls">
          <TermName xmlns="http://schemas.microsoft.com/office/infopath/2007/PartnerControls">sv - svenska</TermName>
          <TermId xmlns="http://schemas.microsoft.com/office/infopath/2007/PartnerControls">fc4bf42e-8ca5-492e-bdac-5e5e0115cfa8</TermId>
        </TermInfo>
      </Terms>
    </d35d67994db9475aa58636ebfce59533>
    <ib8be5378b304cd19503fe0f13c962e4 xmlns="2f901946-e264-40a9-b252-19c7dedd3add">
      <Terms xmlns="http://schemas.microsoft.com/office/infopath/2007/PartnerControls">
        <TermInfo xmlns="http://schemas.microsoft.com/office/infopath/2007/PartnerControls">
          <TermName xmlns="http://schemas.microsoft.com/office/infopath/2007/PartnerControls">Mödrahälsovårdsenheten</TermName>
          <TermId xmlns="http://schemas.microsoft.com/office/infopath/2007/PartnerControls">23b62dca-8284-4c6c-982e-7b26e48c400d</TermId>
        </TermInfo>
        <TermInfo xmlns="http://schemas.microsoft.com/office/infopath/2007/PartnerControls">
          <TermName xmlns="http://schemas.microsoft.com/office/infopath/2007/PartnerControls">Broschyrer</TermName>
          <TermId xmlns="http://schemas.microsoft.com/office/infopath/2007/PartnerControls">18cea58f-628a-40cb-b6e8-d73978176c42</TermId>
        </TermInfo>
      </Terms>
    </ib8be5378b304cd19503fe0f13c962e4>
    <LD_Version xmlns="2f901946-e264-40a9-b252-19c7dedd3add">0.2</LD_Version>
    <TaxCatchAll xmlns="2f901946-e264-40a9-b252-19c7dedd3add">
      <Value>99</Value>
      <Value>217</Value>
      <Value>417</Value>
      <Value>4</Value>
      <Value>3</Value>
      <Value>70</Value>
      <Value>1</Value>
    </TaxCatchAll>
    <LD_Publiceringsstatus xmlns="2f901946-e264-40a9-b252-19c7dedd3add">Ej publicerat</LD_Publiceringsstatus>
    <LD_DokumentID xmlns="2f901946-e264-40a9-b252-19c7dedd3add">
      <Url xsi:nil="true"/>
      <Description xsi:nil="true"/>
    </LD_DokumentID>
    <LD_Informationsklass xmlns="2f901946-e264-40a9-b252-19c7dedd3add">Intern alla</LD_Informationsklass>
    <ib626626c2604ac096d2606abc0b50e1 xmlns="2f901946-e264-40a9-b252-19c7dedd3add">
      <Terms xmlns="http://schemas.microsoft.com/office/infopath/2007/PartnerControls"/>
    </ib626626c2604ac096d2606abc0b50e1>
    <nf66689e3cec4bcc9e3f4977582c706c xmlns="2f901946-e264-40a9-b252-19c7dedd3add">
      <Terms xmlns="http://schemas.microsoft.com/office/infopath/2007/PartnerControls"/>
    </nf66689e3cec4bcc9e3f4977582c706c>
    <LD_Dokumentansvarig xmlns="2f901946-e264-40a9-b252-19c7dedd3add">
      <UserInfo>
        <DisplayName>Nyman Helena A /Barnhälsovårdsenhet /Falun</DisplayName>
        <AccountId>38</AccountId>
        <AccountType/>
      </UserInfo>
    </LD_Dokumentansvarig>
    <l94247903c2249fd91f98a10a58087d0 xmlns="2f901946-e264-40a9-b252-19c7dedd3add">
      <Terms xmlns="http://schemas.microsoft.com/office/infopath/2007/PartnerControls">
        <TermInfo xmlns="http://schemas.microsoft.com/office/infopath/2007/PartnerControls">
          <TermName xmlns="http://schemas.microsoft.com/office/infopath/2007/PartnerControls">Standarddokument</TermName>
          <TermId xmlns="http://schemas.microsoft.com/office/infopath/2007/PartnerControls">4d12e0b9-1967-41ec-b4ec-5579d11176b8</TermId>
        </TermInfo>
      </Terms>
    </l94247903c2249fd91f98a10a58087d0>
    <b949fc07257b40f7b02b2d246d41368f xmlns="2f901946-e264-40a9-b252-19c7dedd3add">
      <Terms xmlns="http://schemas.microsoft.com/office/infopath/2007/PartnerControls">
        <TermInfo xmlns="http://schemas.microsoft.com/office/infopath/2007/PartnerControls">
          <TermName xmlns="http://schemas.microsoft.com/office/infopath/2007/PartnerControls">Division Primärvård</TermName>
          <TermId xmlns="http://schemas.microsoft.com/office/infopath/2007/PartnerControls">7c052553-50df-46c8-8e6e-ca77b80e7538</TermId>
        </TermInfo>
      </Terms>
    </b949fc07257b40f7b02b2d246d41368f>
    <LD_OldDokumentstatus xmlns="2f901946-e264-40a9-b252-19c7dedd3add" xsi:nil="true"/>
    <LD_GranskatAv xmlns="2f901946-e264-40a9-b252-19c7dedd3add">
      <UserInfo>
        <DisplayName/>
        <AccountId xsi:nil="true"/>
        <AccountType/>
      </UserInfo>
    </LD_GranskatAv>
    <LD_ArbetsrumID xmlns="2f901946-e264-40a9-b252-19c7dedd3add">
      <Url xsi:nil="true"/>
      <Description xsi:nil="true"/>
    </LD_ArbetsrumID>
    <LD_Faktaagare xmlns="2f901946-e264-40a9-b252-19c7dedd3add">
      <Url xsi:nil="true"/>
      <Description xsi:nil="true"/>
    </LD_Faktaagare>
    <_dlc_DocId xmlns="b3534344-544d-4e92-ad2d-1ff58c6314f5">EUT3TY66D7C3-1319908751-357</_dlc_DocId>
    <_dlc_DocIdUrl xmlns="b3534344-544d-4e92-ad2d-1ff58c6314f5">
      <Url>https://ar.ltdalarna.se/arbetsrum/AR000066/_layouts/15/DocIdRedir.aspx?ID=EUT3TY66D7C3-1319908751-357</Url>
      <Description>EUT3TY66D7C3-1319908751-357</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B506A-354E-426B-ADFB-9DB1ED95A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01946-e264-40a9-b252-19c7dedd3add"/>
    <ds:schemaRef ds:uri="b3534344-544d-4e92-ad2d-1ff58c631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667298-C979-46E0-98B5-DEB7F0A98442}">
  <ds:schemaRefs>
    <ds:schemaRef ds:uri="http://schemas.microsoft.com/sharepoint/events"/>
  </ds:schemaRefs>
</ds:datastoreItem>
</file>

<file path=customXml/itemProps3.xml><?xml version="1.0" encoding="utf-8"?>
<ds:datastoreItem xmlns:ds="http://schemas.openxmlformats.org/officeDocument/2006/customXml" ds:itemID="{B2F053E8-9AF5-4BE8-90F3-AF5DDA553CE2}">
  <ds:schemaRefs>
    <ds:schemaRef ds:uri="Microsoft.SharePoint.Taxonomy.ContentTypeSync"/>
  </ds:schemaRefs>
</ds:datastoreItem>
</file>

<file path=customXml/itemProps4.xml><?xml version="1.0" encoding="utf-8"?>
<ds:datastoreItem xmlns:ds="http://schemas.openxmlformats.org/officeDocument/2006/customXml" ds:itemID="{B40EAD46-B772-4D73-BC2F-DE94038D1CDD}">
  <ds:schemaRefs>
    <ds:schemaRef ds:uri="http://schemas.microsoft.com/sharepoint/v3/contenttype/forms"/>
  </ds:schemaRefs>
</ds:datastoreItem>
</file>

<file path=customXml/itemProps5.xml><?xml version="1.0" encoding="utf-8"?>
<ds:datastoreItem xmlns:ds="http://schemas.openxmlformats.org/officeDocument/2006/customXml" ds:itemID="{F0B61ED9-4BE6-456F-8AA5-12846D971907}">
  <ds:schemaRefs>
    <ds:schemaRef ds:uri="2f901946-e264-40a9-b252-19c7dedd3add"/>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b3534344-544d-4e92-ad2d-1ff58c6314f5"/>
    <ds:schemaRef ds:uri="http://www.w3.org/XML/1998/namespace"/>
  </ds:schemaRefs>
</ds:datastoreItem>
</file>

<file path=customXml/itemProps6.xml><?xml version="1.0" encoding="utf-8"?>
<ds:datastoreItem xmlns:ds="http://schemas.openxmlformats.org/officeDocument/2006/customXml" ds:itemID="{6940688E-B00A-4F66-84FF-B0189C544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1553</Words>
  <Characters>8234</Characters>
  <Application>Microsoft Office Word</Application>
  <DocSecurity>0</DocSecurity>
  <Lines>68</Lines>
  <Paragraphs>19</Paragraphs>
  <ScaleCrop>false</ScaleCrop>
  <HeadingPairs>
    <vt:vector size="2" baseType="variant">
      <vt:variant>
        <vt:lpstr>Rubrik</vt:lpstr>
      </vt:variant>
      <vt:variant>
        <vt:i4>1</vt:i4>
      </vt:variant>
    </vt:vector>
  </HeadingPairs>
  <TitlesOfParts>
    <vt:vector size="1" baseType="lpstr">
      <vt:lpstr>Psykisk ohälsa under graviditet - Egenvård - Turkiska</vt:lpstr>
    </vt:vector>
  </TitlesOfParts>
  <Company>Landstinget Dalarna</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Psykisk ohälsa under graviditet - Egenvård - Turkiska</dc:title>
  <dc:subject/>
  <dc:creator>Helena.A.Nyman@regiondalarna.se</dc:creator>
  <cp:keywords/>
  <dc:description/>
  <cp:lastModifiedBy>Nyman Helena A /Barnhälsovårdsenhet /Falun</cp:lastModifiedBy>
  <cp:revision>10</cp:revision>
  <cp:lastPrinted>2025-01-14T15:13:00Z</cp:lastPrinted>
  <dcterms:created xsi:type="dcterms:W3CDTF">2025-01-31T13:17:00Z</dcterms:created>
  <dcterms:modified xsi:type="dcterms:W3CDTF">2025-04-03T11:47:00Z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0x010100AC92CF2061C10240851FF38CAA99F4B8030500553EA28DD858084E8926243672731FB9</vt:lpwstr>
  </property>
  <property fmtid="{D5CDD505-2E9C-101B-9397-08002B2CF9AE}" pid="3" name="d35d67994db9475aa58636ebfce59533">
    <vt:lpwstr>sv - svenska|fc4bf42e-8ca5-492e-bdac-5e5e0115cfa8</vt:lpwstr>
  </property>
  <property fmtid="{D5CDD505-2E9C-101B-9397-08002B2CF9AE}" pid="4" name="TaxCatchAll">
    <vt:lpwstr>1;#sv - svenska</vt:lpwstr>
  </property>
  <property fmtid="{D5CDD505-2E9C-101B-9397-08002B2CF9AE}" pid="5" name="LD_Process">
    <vt:lpwstr/>
  </property>
  <property fmtid="{D5CDD505-2E9C-101B-9397-08002B2CF9AE}" pid="6" name="Godkännande och publicering">
    <vt:lpwstr>https://ar.ltdalarna.se/arbetsrum/OHAR4G8V/_layouts/15/wrkstat.aspx?List=e2cb74c8-5506-42ab-9948-d2124701e8af&amp;WorkflowInstanceName=00f018b3-9e89-4610-9e27-c70a45427932, Godkänt</vt:lpwstr>
  </property>
  <property fmtid="{D5CDD505-2E9C-101B-9397-08002B2CF9AE}" pid="7" name="LD_Forfattning">
    <vt:lpwstr/>
  </property>
  <property fmtid="{D5CDD505-2E9C-101B-9397-08002B2CF9AE}" pid="8" name="LD_Nyckelord">
    <vt:lpwstr>99;#patientinformation|4595f1aa-fa68-4449-a293-c258d83c4086;#417;#psykisk ohälsa under graviditet -egenvård|62ecef40-6cb2-4b59-805d-55febbc6ce03</vt:lpwstr>
  </property>
  <property fmtid="{D5CDD505-2E9C-101B-9397-08002B2CF9AE}" pid="9" name="LD_Dokumentsamling">
    <vt:lpwstr>3;#Mödrahälsovårdsenheten|23b62dca-8284-4c6c-982e-7b26e48c400d;#217;#Broschyrer|18cea58f-628a-40cb-b6e8-d73978176c42</vt:lpwstr>
  </property>
  <property fmtid="{D5CDD505-2E9C-101B-9397-08002B2CF9AE}" pid="10" name="LD_Dokumenttyp">
    <vt:lpwstr>4;#Standarddokument|4d12e0b9-1967-41ec-b4ec-5579d11176b8</vt:lpwstr>
  </property>
  <property fmtid="{D5CDD505-2E9C-101B-9397-08002B2CF9AE}" pid="11" name="eb7deb89d2814b7b90e1fef0bccd24ec">
    <vt:lpwstr/>
  </property>
  <property fmtid="{D5CDD505-2E9C-101B-9397-08002B2CF9AE}" pid="12" name="c37888536a3e4198892c360a23f46821">
    <vt:lpwstr/>
  </property>
  <property fmtid="{D5CDD505-2E9C-101B-9397-08002B2CF9AE}" pid="13" name="e4631235004c4161a9f23c41f2f2c9d6">
    <vt:lpwstr/>
  </property>
  <property fmtid="{D5CDD505-2E9C-101B-9397-08002B2CF9AE}" pid="14" name="LD_Ledningssytem">
    <vt:lpwstr/>
  </property>
  <property fmtid="{D5CDD505-2E9C-101B-9397-08002B2CF9AE}" pid="15" name="LD_Diagnos">
    <vt:lpwstr/>
  </property>
  <property fmtid="{D5CDD505-2E9C-101B-9397-08002B2CF9AE}" pid="16" name="Granskning">
    <vt:lpwstr/>
  </property>
  <property fmtid="{D5CDD505-2E9C-101B-9397-08002B2CF9AE}" pid="17" name="LD_Sprak">
    <vt:lpwstr>1;#sv - svenska|fc4bf42e-8ca5-492e-bdac-5e5e0115cfa8</vt:lpwstr>
  </property>
  <property fmtid="{D5CDD505-2E9C-101B-9397-08002B2CF9AE}" pid="18" name="LD_MeSHterm">
    <vt:lpwstr/>
  </property>
  <property fmtid="{D5CDD505-2E9C-101B-9397-08002B2CF9AE}" pid="19" name="LD_GallerForVerksamhet">
    <vt:lpwstr>70;#Division Primärvård|7c052553-50df-46c8-8e6e-ca77b80e7538</vt:lpwstr>
  </property>
  <property fmtid="{D5CDD505-2E9C-101B-9397-08002B2CF9AE}" pid="20" name="LD_GiltigtTill">
    <vt:filetime>2025-06-03T14:02:40Z</vt:filetime>
  </property>
  <property fmtid="{D5CDD505-2E9C-101B-9397-08002B2CF9AE}" pid="21" name="LD_Gallringsfrist">
    <vt:lpwstr>13;#3 år|8a73ccd2-b425-41f1-973a-0e59e31951c0</vt:lpwstr>
  </property>
  <property fmtid="{D5CDD505-2E9C-101B-9397-08002B2CF9AE}" pid="22" name="eac6bf53512a4c808e5d567ea0a3e5f0">
    <vt:lpwstr>3 år|8a73ccd2-b425-41f1-973a-0e59e31951c0</vt:lpwstr>
  </property>
  <property fmtid="{D5CDD505-2E9C-101B-9397-08002B2CF9AE}" pid="23" name="_dlc_DocIdItemGuid">
    <vt:lpwstr>8f0c2f86-1c7e-430b-b847-9c491d5788dd</vt:lpwstr>
  </property>
</Properties>
</file>